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56" w:rsidRPr="004C4FBF" w:rsidRDefault="008E6456" w:rsidP="00684617">
      <w:pPr>
        <w:pStyle w:val="Default"/>
        <w:rPr>
          <w:rFonts w:ascii="Myriad Pro Cond" w:hAnsi="Myriad Pro Cond" w:cs="Myriad Pro Cond"/>
        </w:rPr>
      </w:pPr>
    </w:p>
    <w:p w:rsidR="008E6456" w:rsidRPr="005F5291" w:rsidRDefault="008E6456" w:rsidP="00D14251">
      <w:pPr>
        <w:pStyle w:val="Default"/>
        <w:jc w:val="center"/>
        <w:rPr>
          <w:rFonts w:ascii="Times New Roman" w:hAnsi="Times New Roman" w:cs="Times New Roman"/>
          <w:b/>
          <w:bCs/>
          <w:sz w:val="28"/>
          <w:szCs w:val="28"/>
        </w:rPr>
      </w:pPr>
    </w:p>
    <w:p w:rsidR="008E6456" w:rsidRPr="005F5291" w:rsidRDefault="008E6456" w:rsidP="00D14251">
      <w:pPr>
        <w:pStyle w:val="Default"/>
        <w:jc w:val="center"/>
        <w:rPr>
          <w:rFonts w:ascii="Times New Roman" w:hAnsi="Times New Roman" w:cs="Times New Roman"/>
          <w:b/>
          <w:bCs/>
          <w:sz w:val="28"/>
          <w:szCs w:val="28"/>
        </w:rPr>
      </w:pPr>
    </w:p>
    <w:p w:rsidR="008E6456" w:rsidRPr="005F5291" w:rsidRDefault="008E6456" w:rsidP="00D14251">
      <w:pPr>
        <w:pStyle w:val="Default"/>
        <w:jc w:val="center"/>
        <w:rPr>
          <w:rFonts w:ascii="Times New Roman" w:hAnsi="Times New Roman" w:cs="Times New Roman"/>
          <w:b/>
          <w:bCs/>
          <w:sz w:val="28"/>
          <w:szCs w:val="28"/>
        </w:rPr>
      </w:pPr>
    </w:p>
    <w:p w:rsidR="008E6456" w:rsidRPr="005F5291" w:rsidRDefault="008E6456" w:rsidP="00D14251">
      <w:pPr>
        <w:pStyle w:val="Default"/>
        <w:jc w:val="center"/>
        <w:rPr>
          <w:rFonts w:ascii="Times New Roman" w:hAnsi="Times New Roman" w:cs="Times New Roman"/>
          <w:b/>
          <w:bCs/>
          <w:sz w:val="28"/>
          <w:szCs w:val="28"/>
        </w:rPr>
      </w:pPr>
    </w:p>
    <w:p w:rsidR="008E6456" w:rsidRDefault="008E6456" w:rsidP="00D14251">
      <w:pPr>
        <w:pStyle w:val="Default"/>
        <w:jc w:val="center"/>
        <w:rPr>
          <w:rFonts w:ascii="Times New Roman" w:hAnsi="Times New Roman" w:cs="Times New Roman"/>
          <w:b/>
          <w:bCs/>
          <w:sz w:val="40"/>
          <w:szCs w:val="40"/>
          <w:lang w:val="ro-RO"/>
        </w:rPr>
      </w:pPr>
      <w:r w:rsidRPr="005F5291">
        <w:rPr>
          <w:rFonts w:ascii="Times New Roman" w:hAnsi="Times New Roman" w:cs="Times New Roman"/>
          <w:b/>
          <w:bCs/>
          <w:sz w:val="40"/>
          <w:szCs w:val="40"/>
          <w:lang w:val="ro-RO"/>
        </w:rPr>
        <w:t>UNIVERSITATEA POLITEHNICA TIMIŞOARA</w:t>
      </w:r>
    </w:p>
    <w:p w:rsidR="005F5291" w:rsidRPr="005F5291" w:rsidRDefault="005F5291" w:rsidP="00D14251">
      <w:pPr>
        <w:pStyle w:val="Default"/>
        <w:jc w:val="center"/>
        <w:rPr>
          <w:rFonts w:ascii="Times New Roman" w:hAnsi="Times New Roman" w:cs="Times New Roman"/>
          <w:sz w:val="32"/>
          <w:szCs w:val="32"/>
          <w:lang w:val="ro-RO"/>
        </w:rPr>
      </w:pPr>
      <w:r w:rsidRPr="005F5291">
        <w:rPr>
          <w:rFonts w:ascii="Times New Roman" w:hAnsi="Times New Roman" w:cs="Times New Roman"/>
          <w:b/>
          <w:bCs/>
          <w:sz w:val="32"/>
          <w:szCs w:val="32"/>
          <w:lang w:val="ro-RO"/>
        </w:rPr>
        <w:t>FACULTATEA DE CONSTRUCŢII</w:t>
      </w:r>
    </w:p>
    <w:p w:rsidR="008E6456" w:rsidRPr="005F5291" w:rsidRDefault="008E6456"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b/>
          <w:bCs/>
          <w:sz w:val="28"/>
          <w:szCs w:val="28"/>
          <w:lang w:val="ro-RO"/>
        </w:rPr>
      </w:pPr>
    </w:p>
    <w:p w:rsidR="008E6456" w:rsidRDefault="008E6456"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Pr="005F5291" w:rsidRDefault="005F5291"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sz w:val="40"/>
          <w:szCs w:val="40"/>
          <w:lang w:val="ro-RO"/>
        </w:rPr>
      </w:pPr>
      <w:r w:rsidRPr="005F5291">
        <w:rPr>
          <w:rFonts w:ascii="Times New Roman" w:hAnsi="Times New Roman" w:cs="Times New Roman"/>
          <w:b/>
          <w:bCs/>
          <w:sz w:val="40"/>
          <w:szCs w:val="40"/>
          <w:lang w:val="ro-RO"/>
        </w:rPr>
        <w:t>PLANUL OPERAŢIONAL</w:t>
      </w:r>
    </w:p>
    <w:p w:rsidR="005F5291" w:rsidRPr="005F5291" w:rsidRDefault="008E6456" w:rsidP="00D14251">
      <w:pPr>
        <w:pStyle w:val="Default"/>
        <w:jc w:val="center"/>
        <w:rPr>
          <w:rFonts w:ascii="Times New Roman" w:hAnsi="Times New Roman" w:cs="Times New Roman"/>
          <w:b/>
          <w:bCs/>
          <w:sz w:val="36"/>
          <w:szCs w:val="36"/>
          <w:lang w:val="ro-RO"/>
        </w:rPr>
      </w:pPr>
      <w:r w:rsidRPr="005F5291">
        <w:rPr>
          <w:rFonts w:ascii="Times New Roman" w:hAnsi="Times New Roman" w:cs="Times New Roman"/>
          <w:b/>
          <w:bCs/>
          <w:sz w:val="36"/>
          <w:szCs w:val="36"/>
          <w:lang w:val="ro-RO"/>
        </w:rPr>
        <w:t xml:space="preserve">AL </w:t>
      </w:r>
      <w:r w:rsidR="005F5291" w:rsidRPr="005F5291">
        <w:rPr>
          <w:rFonts w:ascii="Times New Roman" w:hAnsi="Times New Roman" w:cs="Times New Roman"/>
          <w:b/>
          <w:bCs/>
          <w:sz w:val="36"/>
          <w:szCs w:val="36"/>
          <w:lang w:val="ro-RO"/>
        </w:rPr>
        <w:t xml:space="preserve">DEPARTAMENTULUI </w:t>
      </w:r>
      <w:r w:rsidR="00365648">
        <w:rPr>
          <w:rFonts w:ascii="Times New Roman" w:hAnsi="Times New Roman" w:cs="Times New Roman"/>
          <w:b/>
          <w:bCs/>
          <w:sz w:val="36"/>
          <w:szCs w:val="36"/>
          <w:lang w:val="ro-RO"/>
        </w:rPr>
        <w:t>DE HIDROTEHNICĂ</w:t>
      </w:r>
    </w:p>
    <w:p w:rsidR="008E6456" w:rsidRPr="005F5291" w:rsidRDefault="008E6456" w:rsidP="00D14251">
      <w:pPr>
        <w:pStyle w:val="Default"/>
        <w:jc w:val="center"/>
        <w:rPr>
          <w:rFonts w:ascii="Times New Roman" w:hAnsi="Times New Roman" w:cs="Times New Roman"/>
          <w:sz w:val="36"/>
          <w:szCs w:val="36"/>
          <w:lang w:val="ro-RO"/>
        </w:rPr>
      </w:pPr>
      <w:r w:rsidRPr="005F5291">
        <w:rPr>
          <w:rFonts w:ascii="Times New Roman" w:hAnsi="Times New Roman" w:cs="Times New Roman"/>
          <w:b/>
          <w:bCs/>
          <w:sz w:val="36"/>
          <w:szCs w:val="36"/>
          <w:lang w:val="ro-RO"/>
        </w:rPr>
        <w:t>pentru anul</w:t>
      </w:r>
      <w:r w:rsidR="005F5291" w:rsidRPr="005F5291">
        <w:rPr>
          <w:rFonts w:ascii="Times New Roman" w:hAnsi="Times New Roman" w:cs="Times New Roman"/>
          <w:b/>
          <w:bCs/>
          <w:sz w:val="36"/>
          <w:szCs w:val="36"/>
          <w:lang w:val="ro-RO"/>
        </w:rPr>
        <w:t xml:space="preserve"> </w:t>
      </w:r>
      <w:r w:rsidRPr="005F5291">
        <w:rPr>
          <w:rFonts w:ascii="Times New Roman" w:hAnsi="Times New Roman" w:cs="Times New Roman"/>
          <w:b/>
          <w:bCs/>
          <w:sz w:val="36"/>
          <w:szCs w:val="36"/>
          <w:lang w:val="ro-RO"/>
        </w:rPr>
        <w:t>201</w:t>
      </w:r>
      <w:r w:rsidR="00293CC3">
        <w:rPr>
          <w:rFonts w:ascii="Times New Roman" w:hAnsi="Times New Roman" w:cs="Times New Roman"/>
          <w:b/>
          <w:bCs/>
          <w:sz w:val="36"/>
          <w:szCs w:val="36"/>
          <w:lang w:val="ro-RO"/>
        </w:rPr>
        <w:t>7</w:t>
      </w: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Default="008E6456" w:rsidP="00684617">
      <w:pPr>
        <w:pStyle w:val="Default"/>
        <w:rPr>
          <w:rFonts w:ascii="Times New Roman" w:hAnsi="Times New Roman" w:cs="Times New Roman"/>
          <w:sz w:val="23"/>
          <w:szCs w:val="23"/>
          <w:lang w:val="ro-RO"/>
        </w:rPr>
      </w:pPr>
    </w:p>
    <w:p w:rsidR="005F5291" w:rsidRDefault="005F5291" w:rsidP="00684617">
      <w:pPr>
        <w:pStyle w:val="Default"/>
        <w:rPr>
          <w:rFonts w:ascii="Times New Roman" w:hAnsi="Times New Roman" w:cs="Times New Roman"/>
          <w:sz w:val="23"/>
          <w:szCs w:val="23"/>
          <w:lang w:val="ro-RO"/>
        </w:rPr>
      </w:pPr>
    </w:p>
    <w:p w:rsidR="005F5291" w:rsidRDefault="005F5291" w:rsidP="00684617">
      <w:pPr>
        <w:pStyle w:val="Default"/>
        <w:rPr>
          <w:rFonts w:ascii="Times New Roman" w:hAnsi="Times New Roman" w:cs="Times New Roman"/>
          <w:sz w:val="23"/>
          <w:szCs w:val="23"/>
          <w:lang w:val="ro-RO"/>
        </w:rPr>
      </w:pPr>
    </w:p>
    <w:p w:rsidR="005F5291" w:rsidRPr="005F5291" w:rsidRDefault="005F5291"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5F5291">
      <w:pPr>
        <w:pStyle w:val="Default"/>
        <w:numPr>
          <w:ilvl w:val="0"/>
          <w:numId w:val="28"/>
        </w:numPr>
        <w:rPr>
          <w:rFonts w:ascii="Times New Roman" w:hAnsi="Times New Roman" w:cs="Times New Roman"/>
          <w:b/>
          <w:bCs/>
          <w:sz w:val="28"/>
          <w:szCs w:val="28"/>
          <w:lang w:val="ro-RO"/>
        </w:rPr>
      </w:pPr>
      <w:r w:rsidRPr="005F5291">
        <w:rPr>
          <w:rFonts w:ascii="Times New Roman" w:hAnsi="Times New Roman" w:cs="Times New Roman"/>
          <w:b/>
          <w:bCs/>
          <w:sz w:val="28"/>
          <w:szCs w:val="28"/>
          <w:lang w:val="ro-RO"/>
        </w:rPr>
        <w:lastRenderedPageBreak/>
        <w:t>Introducere</w:t>
      </w:r>
    </w:p>
    <w:p w:rsidR="008E6456" w:rsidRPr="005F5291" w:rsidRDefault="008E6456" w:rsidP="00D14251">
      <w:pPr>
        <w:pStyle w:val="Default"/>
        <w:jc w:val="both"/>
        <w:rPr>
          <w:rFonts w:ascii="Times New Roman" w:hAnsi="Times New Roman" w:cs="Times New Roman"/>
          <w:lang w:val="ro-RO"/>
        </w:rPr>
      </w:pPr>
    </w:p>
    <w:p w:rsidR="005F5291" w:rsidRDefault="008E6456" w:rsidP="005F5291">
      <w:pPr>
        <w:pStyle w:val="Default"/>
        <w:spacing w:line="360" w:lineRule="auto"/>
        <w:ind w:firstLine="720"/>
        <w:jc w:val="both"/>
        <w:rPr>
          <w:rFonts w:ascii="Times New Roman" w:hAnsi="Times New Roman" w:cs="Times New Roman"/>
          <w:lang w:val="ro-RO"/>
        </w:rPr>
      </w:pPr>
      <w:r w:rsidRPr="005F5291">
        <w:rPr>
          <w:rFonts w:ascii="Times New Roman" w:hAnsi="Times New Roman" w:cs="Times New Roman"/>
          <w:lang w:val="ro-RO"/>
        </w:rPr>
        <w:t>Plan</w:t>
      </w:r>
      <w:r w:rsidR="005F5291">
        <w:rPr>
          <w:rFonts w:ascii="Times New Roman" w:hAnsi="Times New Roman" w:cs="Times New Roman"/>
          <w:lang w:val="ro-RO"/>
        </w:rPr>
        <w:t>ul</w:t>
      </w:r>
      <w:r w:rsidR="00E74AD5">
        <w:rPr>
          <w:rFonts w:ascii="Times New Roman" w:hAnsi="Times New Roman" w:cs="Times New Roman"/>
          <w:lang w:val="ro-RO"/>
        </w:rPr>
        <w:t xml:space="preserve"> o</w:t>
      </w:r>
      <w:r w:rsidRPr="005F5291">
        <w:rPr>
          <w:rFonts w:ascii="Times New Roman" w:hAnsi="Times New Roman" w:cs="Times New Roman"/>
          <w:lang w:val="ro-RO"/>
        </w:rPr>
        <w:t xml:space="preserve">perațional </w:t>
      </w:r>
      <w:r w:rsidR="005F5291">
        <w:rPr>
          <w:rFonts w:ascii="Times New Roman" w:hAnsi="Times New Roman" w:cs="Times New Roman"/>
          <w:lang w:val="ro-RO"/>
        </w:rPr>
        <w:t xml:space="preserve">al Departamentului </w:t>
      </w:r>
      <w:r w:rsidR="00365648">
        <w:rPr>
          <w:rFonts w:ascii="Times New Roman" w:hAnsi="Times New Roman" w:cs="Times New Roman"/>
          <w:lang w:val="ro-RO"/>
        </w:rPr>
        <w:t xml:space="preserve">de Hidrotehnică </w:t>
      </w:r>
      <w:r w:rsidRPr="005F5291">
        <w:rPr>
          <w:rFonts w:ascii="Times New Roman" w:hAnsi="Times New Roman" w:cs="Times New Roman"/>
          <w:lang w:val="ro-RO"/>
        </w:rPr>
        <w:t>detaliază</w:t>
      </w:r>
      <w:r w:rsidR="005F5291">
        <w:rPr>
          <w:rFonts w:ascii="Times New Roman" w:hAnsi="Times New Roman" w:cs="Times New Roman"/>
          <w:lang w:val="ro-RO"/>
        </w:rPr>
        <w:t>,</w:t>
      </w:r>
      <w:r w:rsidRPr="005F5291">
        <w:rPr>
          <w:rFonts w:ascii="Times New Roman" w:hAnsi="Times New Roman" w:cs="Times New Roman"/>
          <w:lang w:val="ro-RO"/>
        </w:rPr>
        <w:t xml:space="preserve"> pentru anul 201</w:t>
      </w:r>
      <w:r w:rsidR="00997C84">
        <w:rPr>
          <w:rFonts w:ascii="Times New Roman" w:hAnsi="Times New Roman" w:cs="Times New Roman"/>
          <w:lang w:val="ro-RO"/>
        </w:rPr>
        <w:t>7</w:t>
      </w:r>
      <w:r w:rsidR="005F5291">
        <w:rPr>
          <w:rFonts w:ascii="Times New Roman" w:hAnsi="Times New Roman" w:cs="Times New Roman"/>
          <w:lang w:val="ro-RO"/>
        </w:rPr>
        <w:t>,</w:t>
      </w:r>
      <w:r w:rsidRPr="005F5291">
        <w:rPr>
          <w:rFonts w:ascii="Times New Roman" w:hAnsi="Times New Roman" w:cs="Times New Roman"/>
          <w:lang w:val="ro-RO"/>
        </w:rPr>
        <w:t xml:space="preserve"> activitățile specifice </w:t>
      </w:r>
      <w:r w:rsidR="005F5291">
        <w:rPr>
          <w:rFonts w:ascii="Times New Roman" w:hAnsi="Times New Roman" w:cs="Times New Roman"/>
          <w:lang w:val="ro-RO"/>
        </w:rPr>
        <w:t>care au drept scop</w:t>
      </w:r>
      <w:r w:rsidRPr="005F5291">
        <w:rPr>
          <w:rFonts w:ascii="Times New Roman" w:hAnsi="Times New Roman" w:cs="Times New Roman"/>
          <w:lang w:val="ro-RO"/>
        </w:rPr>
        <w:t xml:space="preserve"> atingerea obiectivelor </w:t>
      </w:r>
      <w:r w:rsidR="00E74AD5">
        <w:rPr>
          <w:rFonts w:ascii="Times New Roman" w:hAnsi="Times New Roman" w:cs="Times New Roman"/>
          <w:lang w:val="ro-RO"/>
        </w:rPr>
        <w:t>cuprinse în planul s</w:t>
      </w:r>
      <w:r w:rsidRPr="005F5291">
        <w:rPr>
          <w:rFonts w:ascii="Times New Roman" w:hAnsi="Times New Roman" w:cs="Times New Roman"/>
          <w:lang w:val="ro-RO"/>
        </w:rPr>
        <w:t xml:space="preserve">trategic al </w:t>
      </w:r>
      <w:r w:rsidR="005F5291">
        <w:rPr>
          <w:rFonts w:ascii="Times New Roman" w:hAnsi="Times New Roman" w:cs="Times New Roman"/>
          <w:lang w:val="ro-RO"/>
        </w:rPr>
        <w:t>departamentului</w:t>
      </w:r>
      <w:r w:rsidRPr="005F5291">
        <w:rPr>
          <w:rFonts w:ascii="Times New Roman" w:hAnsi="Times New Roman" w:cs="Times New Roman"/>
          <w:lang w:val="ro-RO"/>
        </w:rPr>
        <w:t xml:space="preserve"> elaborat pentru perioada 2016-2020. </w:t>
      </w:r>
      <w:r w:rsidR="00E74AD5">
        <w:rPr>
          <w:rFonts w:ascii="Times New Roman" w:hAnsi="Times New Roman" w:cs="Times New Roman"/>
          <w:lang w:val="ro-RO"/>
        </w:rPr>
        <w:t>Planul operaţional, în concordanţă cu planul strategic, urmăreşte atingerea obiectivelor care să se încadreze în misiunea universităţii şi facultăţii de formare a unor specialişti de înaltă performanţă şi co</w:t>
      </w:r>
      <w:r w:rsidR="00E0471C">
        <w:rPr>
          <w:rFonts w:ascii="Times New Roman" w:hAnsi="Times New Roman" w:cs="Times New Roman"/>
          <w:lang w:val="ro-RO"/>
        </w:rPr>
        <w:t>mpetenţă în domeniile inginerie</w:t>
      </w:r>
      <w:r w:rsidR="00E74AD5">
        <w:rPr>
          <w:rFonts w:ascii="Times New Roman" w:hAnsi="Times New Roman" w:cs="Times New Roman"/>
          <w:lang w:val="ro-RO"/>
        </w:rPr>
        <w:t xml:space="preserve"> civilă şi inginerie geodezică, care să se integreze rapid în activitatea societăţilor de profil naţionale sau internaţionale. De asemenea, </w:t>
      </w:r>
      <w:r w:rsidR="00895764">
        <w:rPr>
          <w:rFonts w:ascii="Times New Roman" w:hAnsi="Times New Roman" w:cs="Times New Roman"/>
          <w:lang w:val="ro-RO"/>
        </w:rPr>
        <w:t>se urmăreşte dezvoltarea activităţilor de cercetare ştiinţifică fundamentală şi aplicativă, cu implicarea într-o mai mare măsură a studenţilor, masteranzilor şi doctoranzilor, respectiv cu extinderea colaborărilor naţionale şi internaţionale actuale.</w:t>
      </w:r>
    </w:p>
    <w:p w:rsidR="00895764" w:rsidRPr="005F5291" w:rsidRDefault="00895764" w:rsidP="00895764">
      <w:pPr>
        <w:pStyle w:val="Default"/>
        <w:spacing w:line="360" w:lineRule="auto"/>
        <w:ind w:firstLine="720"/>
        <w:jc w:val="both"/>
        <w:rPr>
          <w:rFonts w:ascii="Times New Roman" w:hAnsi="Times New Roman" w:cs="Times New Roman"/>
          <w:lang w:val="ro-RO"/>
        </w:rPr>
      </w:pPr>
      <w:r>
        <w:rPr>
          <w:rFonts w:ascii="Times New Roman" w:hAnsi="Times New Roman" w:cs="Times New Roman"/>
          <w:lang w:val="ro-RO"/>
        </w:rPr>
        <w:t xml:space="preserve">În acest context, Departamentul </w:t>
      </w:r>
      <w:r w:rsidR="00365648">
        <w:rPr>
          <w:rFonts w:ascii="Times New Roman" w:hAnsi="Times New Roman" w:cs="Times New Roman"/>
          <w:lang w:val="ro-RO"/>
        </w:rPr>
        <w:t xml:space="preserve">de Hidrotehnică </w:t>
      </w:r>
      <w:r>
        <w:rPr>
          <w:rFonts w:ascii="Times New Roman" w:hAnsi="Times New Roman" w:cs="Times New Roman"/>
          <w:lang w:val="ro-RO"/>
        </w:rPr>
        <w:t>urmăreşte în permanenţă să creeze cadrul adecvat pentru a răspunde ofertei educaţionale</w:t>
      </w:r>
      <w:r w:rsidRPr="005F5291">
        <w:rPr>
          <w:rFonts w:ascii="Times New Roman" w:hAnsi="Times New Roman" w:cs="Times New Roman"/>
          <w:lang w:val="ro-RO"/>
        </w:rPr>
        <w:t xml:space="preserve"> </w:t>
      </w:r>
      <w:r>
        <w:rPr>
          <w:rFonts w:ascii="Times New Roman" w:hAnsi="Times New Roman" w:cs="Times New Roman"/>
          <w:lang w:val="ro-RO"/>
        </w:rPr>
        <w:t>a facultăţii, asigurând posibilităţi</w:t>
      </w:r>
      <w:r w:rsidRPr="005F5291">
        <w:rPr>
          <w:rFonts w:ascii="Times New Roman" w:hAnsi="Times New Roman" w:cs="Times New Roman"/>
          <w:lang w:val="ro-RO"/>
        </w:rPr>
        <w:t xml:space="preserve"> </w:t>
      </w:r>
      <w:r>
        <w:rPr>
          <w:rFonts w:ascii="Times New Roman" w:hAnsi="Times New Roman" w:cs="Times New Roman"/>
          <w:lang w:val="ro-RO"/>
        </w:rPr>
        <w:t>de pregătire competitivă a studenţilor, masteranzilor şi doctoranzilor în scopul realizării profesionale în activităţi diversificate (de execuţie, proiectare, cercetare, consultanţă etc.)</w:t>
      </w:r>
      <w:r w:rsidR="003053E9">
        <w:rPr>
          <w:rFonts w:ascii="Times New Roman" w:hAnsi="Times New Roman" w:cs="Times New Roman"/>
          <w:lang w:val="ro-RO"/>
        </w:rPr>
        <w:t>, atât pe plan naţional</w:t>
      </w:r>
      <w:r w:rsidRPr="005F5291">
        <w:rPr>
          <w:rFonts w:ascii="Times New Roman" w:hAnsi="Times New Roman" w:cs="Times New Roman"/>
          <w:lang w:val="ro-RO"/>
        </w:rPr>
        <w:t xml:space="preserve">, cât </w:t>
      </w:r>
      <w:r w:rsidR="003053E9">
        <w:rPr>
          <w:rFonts w:ascii="Times New Roman" w:hAnsi="Times New Roman" w:cs="Times New Roman"/>
          <w:lang w:val="ro-RO"/>
        </w:rPr>
        <w:t>internaţional</w:t>
      </w:r>
      <w:r w:rsidRPr="005F5291">
        <w:rPr>
          <w:rFonts w:ascii="Times New Roman" w:hAnsi="Times New Roman" w:cs="Times New Roman"/>
          <w:lang w:val="ro-RO"/>
        </w:rPr>
        <w:t xml:space="preserve">. </w:t>
      </w:r>
      <w:r w:rsidR="003053E9">
        <w:rPr>
          <w:rFonts w:ascii="Times New Roman" w:hAnsi="Times New Roman" w:cs="Times New Roman"/>
          <w:lang w:val="ro-RO"/>
        </w:rPr>
        <w:t>Se are în vedere că</w:t>
      </w:r>
      <w:r w:rsidRPr="005F5291">
        <w:rPr>
          <w:rFonts w:ascii="Times New Roman" w:hAnsi="Times New Roman" w:cs="Times New Roman"/>
          <w:lang w:val="ro-RO"/>
        </w:rPr>
        <w:t xml:space="preserve"> în </w:t>
      </w:r>
      <w:r w:rsidR="003053E9">
        <w:rPr>
          <w:rFonts w:ascii="Times New Roman" w:hAnsi="Times New Roman" w:cs="Times New Roman"/>
          <w:lang w:val="ro-RO"/>
        </w:rPr>
        <w:t xml:space="preserve">domeniul </w:t>
      </w:r>
      <w:r w:rsidRPr="005F5291">
        <w:rPr>
          <w:rFonts w:ascii="Times New Roman" w:hAnsi="Times New Roman" w:cs="Times New Roman"/>
          <w:lang w:val="ro-RO"/>
        </w:rPr>
        <w:t>învăţământul</w:t>
      </w:r>
      <w:r w:rsidR="003053E9">
        <w:rPr>
          <w:rFonts w:ascii="Times New Roman" w:hAnsi="Times New Roman" w:cs="Times New Roman"/>
          <w:lang w:val="ro-RO"/>
        </w:rPr>
        <w:t>ui</w:t>
      </w:r>
      <w:r w:rsidRPr="005F5291">
        <w:rPr>
          <w:rFonts w:ascii="Times New Roman" w:hAnsi="Times New Roman" w:cs="Times New Roman"/>
          <w:lang w:val="ro-RO"/>
        </w:rPr>
        <w:t xml:space="preserve"> tehnic se manifestă o dezvoltare extrem de rapidă pe plan mondial, </w:t>
      </w:r>
      <w:r w:rsidR="003053E9">
        <w:rPr>
          <w:rFonts w:ascii="Times New Roman" w:hAnsi="Times New Roman" w:cs="Times New Roman"/>
          <w:lang w:val="ro-RO"/>
        </w:rPr>
        <w:t>transformări care trebuie să fie considerate de toţi membrii departamentului în activităţile didactice şi de cercetare desfăşurate</w:t>
      </w:r>
      <w:r w:rsidRPr="005F5291">
        <w:rPr>
          <w:rFonts w:ascii="Times New Roman" w:hAnsi="Times New Roman" w:cs="Times New Roman"/>
          <w:lang w:val="ro-RO"/>
        </w:rPr>
        <w:t xml:space="preserve">. </w:t>
      </w:r>
      <w:r w:rsidR="003053E9">
        <w:rPr>
          <w:rFonts w:ascii="Times New Roman" w:hAnsi="Times New Roman" w:cs="Times New Roman"/>
          <w:lang w:val="ro-RO"/>
        </w:rPr>
        <w:t>În plus, personalul departamentului trebuie să fie implicat în a răspunde tuturor activităţilor de formare permanentă a specialiştilor din mediul economic şi de asigurare a unei colaborări permanente şi diversificate cu societăţile comerciale, de cercetare sau proiectare din regiune</w:t>
      </w:r>
      <w:r w:rsidRPr="005F5291">
        <w:rPr>
          <w:rFonts w:ascii="Times New Roman" w:hAnsi="Times New Roman" w:cs="Times New Roman"/>
          <w:lang w:val="ro-RO"/>
        </w:rPr>
        <w:t xml:space="preserve">. </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În vederea elaborării planului operaţional al Departamentului </w:t>
      </w:r>
      <w:r w:rsidR="00365648">
        <w:rPr>
          <w:rFonts w:ascii="Times New Roman" w:hAnsi="Times New Roman" w:cs="Times New Roman"/>
        </w:rPr>
        <w:t xml:space="preserve">de Hidrotehnică </w:t>
      </w:r>
      <w:r>
        <w:rPr>
          <w:rFonts w:ascii="Times New Roman" w:hAnsi="Times New Roman" w:cs="Times New Roman"/>
          <w:sz w:val="24"/>
          <w:szCs w:val="24"/>
        </w:rPr>
        <w:t>pe anul 201</w:t>
      </w:r>
      <w:r w:rsidR="006704FB">
        <w:rPr>
          <w:rFonts w:ascii="Times New Roman" w:hAnsi="Times New Roman" w:cs="Times New Roman"/>
          <w:sz w:val="24"/>
          <w:szCs w:val="24"/>
        </w:rPr>
        <w:t>7</w:t>
      </w:r>
      <w:r>
        <w:rPr>
          <w:rFonts w:ascii="Times New Roman" w:hAnsi="Times New Roman" w:cs="Times New Roman"/>
          <w:sz w:val="24"/>
          <w:szCs w:val="24"/>
        </w:rPr>
        <w:t xml:space="preserve"> s-au avut în vedere următoarele aspecte:</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w:t>
      </w:r>
      <w:r w:rsidRPr="001F3584">
        <w:rPr>
          <w:rFonts w:ascii="Times New Roman" w:hAnsi="Times New Roman" w:cs="Times New Roman"/>
          <w:sz w:val="24"/>
          <w:szCs w:val="24"/>
        </w:rPr>
        <w:t xml:space="preserve">olitica de personal care </w:t>
      </w:r>
      <w:r>
        <w:rPr>
          <w:rFonts w:ascii="Times New Roman" w:hAnsi="Times New Roman" w:cs="Times New Roman"/>
          <w:sz w:val="24"/>
          <w:szCs w:val="24"/>
        </w:rPr>
        <w:t>trebuie corelată cu condiţiile concrete şi necesităţile privind structura personalului didactic, didactic auxiliar şi nedidactic, cu luarea în considerare</w:t>
      </w:r>
      <w:r w:rsidR="00E0471C">
        <w:rPr>
          <w:rFonts w:ascii="Times New Roman" w:hAnsi="Times New Roman" w:cs="Times New Roman"/>
          <w:sz w:val="24"/>
          <w:szCs w:val="24"/>
        </w:rPr>
        <w:t xml:space="preserve"> </w:t>
      </w:r>
      <w:r>
        <w:rPr>
          <w:rFonts w:ascii="Times New Roman" w:hAnsi="Times New Roman" w:cs="Times New Roman"/>
          <w:sz w:val="24"/>
          <w:szCs w:val="24"/>
        </w:rPr>
        <w:t>a criteriilor de acreditare ARACIS şi a nivelului de finanţare care revine departamentului;</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politica de motivare a personalului care să permită implicarea membrilor departamentului </w:t>
      </w:r>
      <w:r w:rsidR="00E0471C">
        <w:rPr>
          <w:rFonts w:ascii="Times New Roman" w:hAnsi="Times New Roman" w:cs="Times New Roman"/>
          <w:sz w:val="24"/>
          <w:szCs w:val="24"/>
        </w:rPr>
        <w:t>în</w:t>
      </w:r>
      <w:r>
        <w:rPr>
          <w:rFonts w:ascii="Times New Roman" w:hAnsi="Times New Roman" w:cs="Times New Roman"/>
          <w:sz w:val="24"/>
          <w:szCs w:val="24"/>
        </w:rPr>
        <w:t xml:space="preserve"> desfăşurarea unei activităţi didactice de calitate, în corelaţie cu o activitate intensă de cercetare ştiinţifică şi de diseminare a rezultatelor obţinute;</w:t>
      </w:r>
    </w:p>
    <w:p w:rsidR="00F125A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atragere a potenţialilor studenţi, masteranzi şi doctoranzi</w:t>
      </w:r>
      <w:r w:rsidR="00F125A4">
        <w:rPr>
          <w:rFonts w:ascii="Times New Roman" w:hAnsi="Times New Roman" w:cs="Times New Roman"/>
          <w:sz w:val="24"/>
          <w:szCs w:val="24"/>
        </w:rPr>
        <w:t>, prin implicarea activă în activităţile desfăşurate de universitate şi facultate pentru orientarea potenţialilor candidaţi, inclusiv din străinătate;</w:t>
      </w:r>
    </w:p>
    <w:p w:rsidR="001F358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politica de dezvoltare şi diversificare a legăturilor cu mediul economic din regiune (contracte de cercetare, servicii, asistenţă tehnică, consultanţă, expertizare etc., practică pentru studenţi, formare continuă pentru personalul din societăţi, manifestări ştiinţifice, activităţi în cadrul asociaţiilor profesionale etc.);</w:t>
      </w:r>
    </w:p>
    <w:p w:rsidR="003D4DA1" w:rsidRDefault="003D4DA1"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activităţii de cercetare ştiinţifică în departament prin implicarea mai importantă a centrului de cercetare şi creşterea numărului de proiecte depuse pentru competiţiile interne sau internaţionale;</w:t>
      </w:r>
    </w:p>
    <w:p w:rsidR="00F125A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a bazei materiale (militarea pentru demararea activităţii de reabilitare a clădirii departamentului, promovarea unor contracte de finanţare pentru dotarea cu aparatură, utilizarea unor fonduri din activitatea de cercetare cu terţi pentru întreţinerea, completarea sau modernizarea aparaturii existente etc.);</w:t>
      </w:r>
    </w:p>
    <w:p w:rsidR="00F125A4" w:rsidRPr="001F358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vizibilitatea internaţională care trebuie susţinută şi diversificată</w:t>
      </w:r>
      <w:r w:rsidR="003D4DA1">
        <w:rPr>
          <w:rFonts w:ascii="Times New Roman" w:hAnsi="Times New Roman" w:cs="Times New Roman"/>
          <w:sz w:val="24"/>
          <w:szCs w:val="24"/>
        </w:rPr>
        <w:t xml:space="preserve"> prin promovarea unor colaborări academice cu universităţi europene de prestigiu şi prin invitarea de cadre didactice din străinătate pentru desfăşurarea unor activităţi didactice sau participarea la manifestările ştiinţifice organizate în departament.</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xml:space="preserve">Pentru perioada 2016-2020, obiectivele strategice </w:t>
      </w:r>
      <w:r>
        <w:rPr>
          <w:rFonts w:ascii="Times New Roman" w:hAnsi="Times New Roman" w:cs="Times New Roman"/>
          <w:sz w:val="24"/>
          <w:szCs w:val="24"/>
        </w:rPr>
        <w:t>ale departamentului</w:t>
      </w:r>
      <w:r w:rsidRPr="003D4DA1">
        <w:rPr>
          <w:rFonts w:ascii="Times New Roman" w:hAnsi="Times New Roman" w:cs="Times New Roman"/>
          <w:sz w:val="24"/>
          <w:szCs w:val="24"/>
        </w:rPr>
        <w:t xml:space="preserve"> sunt următoarele: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urmărirea asigurării cu cadre didactice cu pregătire corespunzătoare a întregii oferte educaționale formulate de către facultate la toate nivelurile de pregătire (licență, masterat, doctorat) și cu respectarea cerințelor mediului economic referitoare la pregătirea absolvenților;</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pregătirea și punerea în aplicare a unei oferte permanente de cursuri pentru formarea continuă a specialiștilor din domeniu;</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promovarea climatului de încredere reciprocă, respect şi onestitate între membrii departamentului;</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unei interacţiuni deschise şi sincere în departament, astfel încât deciziile strategice să poată fi luate într-un cadru de transparenţă, pornind de la dezbateri de fond reale;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funcţionării criteriului de competenţă pentru toate promovările, stabilirea coeficienţilor de salarizare, acordarea de premii şi gradaţii, atribuirea cursurilor şi seminariilor;</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creşterea implicării şi motivării membrilor departamentului în aşa fel încât aceştia să fie convinşi că aparţin unui colectiv educaţional care promovează libertatea academică, participarea la procesul decizional, asigurarea calităţii, valorificarea performanţelor individuale şi de parteneriat etc.;</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lastRenderedPageBreak/>
        <w:t>- menținerea și dezvoltarea activității de cercetare științifică de nivel înalt, cu dezvoltarea, în special, a cercetării științifice fundamentale;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dezvoltarea parteneriatelor cu mediul de afaceri şi instituţiile publice, în scopul adaptării permanente a ofertei educaţionale la exigenţele pieţei muncii, respectiv asigurarea formării continue a specialiştilor din producție, inclusiv cu facilitarea cunoașterii activității productive de către studenți (practică, vizite tehnice, concursuri profesionale sau burse susținute de parteneri economici, lecții deschise, conferințe sau mese rotunde cu participarea unor specialiști din producție, lucrări de licență sau de disertație elaborate în cadrul unor societăți comerciale etc.);</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participarea cadrelor didactice la elaborarea de norme sau reglementări tehnice;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dezvoltarea bazei materiale și eficientizarea utilizării spațiilor și resurselor existente în departament;</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îmbunătățirea comunicării cu studenții și implicarea studenților sau masteranzilor performanți în activitățile naționale sau internaționale de cercetare, proiectare sau consultanță desfășurate de cadrele didactice din departament;</w:t>
      </w:r>
    </w:p>
    <w:p w:rsidR="005F5291" w:rsidRPr="003D4DA1" w:rsidRDefault="003D4DA1" w:rsidP="003D4DA1">
      <w:pPr>
        <w:pStyle w:val="Default"/>
        <w:spacing w:line="360" w:lineRule="auto"/>
        <w:ind w:firstLine="720"/>
        <w:jc w:val="both"/>
        <w:rPr>
          <w:rFonts w:ascii="Times New Roman" w:hAnsi="Times New Roman" w:cs="Times New Roman"/>
          <w:lang w:val="ro-RO"/>
        </w:rPr>
      </w:pPr>
      <w:r w:rsidRPr="003D4DA1">
        <w:rPr>
          <w:rFonts w:ascii="Times New Roman" w:hAnsi="Times New Roman" w:cs="Times New Roman"/>
          <w:lang w:val="ro-RO"/>
        </w:rPr>
        <w:t>- conturarea şi urmărirea cu consecvenţă a bunei funcţionări a unei structuri organizatorice la nivelul departamentului caracterizată prin motivare, creativitate, participare, eficienţă şi responsabilitate, cu implicarea tuturor membrilor în desfășurarea activităților necesare.</w:t>
      </w:r>
    </w:p>
    <w:p w:rsidR="008E6456" w:rsidRPr="005F5291" w:rsidRDefault="00721411" w:rsidP="007214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la nivelul anului 201</w:t>
      </w:r>
      <w:r w:rsidR="00997C84">
        <w:rPr>
          <w:rFonts w:ascii="Times New Roman" w:hAnsi="Times New Roman" w:cs="Times New Roman"/>
          <w:sz w:val="24"/>
          <w:szCs w:val="24"/>
        </w:rPr>
        <w:t>7</w:t>
      </w:r>
      <w:r>
        <w:rPr>
          <w:rFonts w:ascii="Times New Roman" w:hAnsi="Times New Roman" w:cs="Times New Roman"/>
          <w:sz w:val="24"/>
          <w:szCs w:val="24"/>
        </w:rPr>
        <w:t>, care urmăresc atingerea obiectivelor propuse sunt descrise în continuare, grupate pe comisiile de specialitate ale departamentului.</w:t>
      </w:r>
    </w:p>
    <w:p w:rsidR="008E6456" w:rsidRPr="005F5291" w:rsidRDefault="008E6456" w:rsidP="00721411">
      <w:pPr>
        <w:spacing w:after="0" w:line="240" w:lineRule="auto"/>
        <w:jc w:val="both"/>
        <w:rPr>
          <w:rFonts w:ascii="Times New Roman" w:hAnsi="Times New Roman" w:cs="Times New Roman"/>
          <w:b/>
          <w:bCs/>
          <w:sz w:val="24"/>
          <w:szCs w:val="24"/>
        </w:rPr>
      </w:pPr>
    </w:p>
    <w:p w:rsidR="008E6456" w:rsidRPr="005F5291" w:rsidRDefault="00721411" w:rsidP="00721411">
      <w:pPr>
        <w:spacing w:after="0" w:line="360" w:lineRule="auto"/>
        <w:ind w:firstLine="720"/>
        <w:jc w:val="both"/>
        <w:rPr>
          <w:rFonts w:ascii="Times New Roman" w:hAnsi="Times New Roman" w:cs="Times New Roman"/>
          <w:b/>
          <w:bCs/>
          <w:sz w:val="24"/>
          <w:szCs w:val="24"/>
        </w:rPr>
      </w:pPr>
      <w:r w:rsidRPr="0006183B">
        <w:rPr>
          <w:rFonts w:ascii="Times New Roman" w:hAnsi="Times New Roman" w:cs="Times New Roman"/>
          <w:b/>
          <w:bCs/>
          <w:sz w:val="28"/>
          <w:szCs w:val="28"/>
        </w:rPr>
        <w:t>2</w:t>
      </w:r>
      <w:r w:rsidR="008E6456" w:rsidRPr="0006183B">
        <w:rPr>
          <w:rFonts w:ascii="Times New Roman" w:hAnsi="Times New Roman" w:cs="Times New Roman"/>
          <w:b/>
          <w:bCs/>
          <w:sz w:val="28"/>
          <w:szCs w:val="28"/>
        </w:rPr>
        <w:t xml:space="preserve">. </w:t>
      </w:r>
      <w:r w:rsidRPr="0006183B">
        <w:rPr>
          <w:rFonts w:ascii="Times New Roman" w:hAnsi="Times New Roman" w:cs="Times New Roman"/>
          <w:b/>
          <w:bCs/>
          <w:sz w:val="28"/>
          <w:szCs w:val="28"/>
        </w:rPr>
        <w:t>Comisia de strategie şi politici</w:t>
      </w:r>
    </w:p>
    <w:p w:rsidR="00721411" w:rsidRDefault="00721411" w:rsidP="007214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47548E" w:rsidRPr="0047548E">
        <w:rPr>
          <w:rFonts w:ascii="Times New Roman" w:hAnsi="Times New Roman" w:cs="Times New Roman"/>
          <w:sz w:val="24"/>
          <w:szCs w:val="24"/>
        </w:rPr>
        <w:t>Conf.dr.ing. Gabriel ELEŞ</w:t>
      </w:r>
    </w:p>
    <w:p w:rsidR="00721411" w:rsidRDefault="00E0471C" w:rsidP="007214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21411">
        <w:rPr>
          <w:rFonts w:ascii="Times New Roman" w:hAnsi="Times New Roman" w:cs="Times New Roman"/>
          <w:sz w:val="24"/>
          <w:szCs w:val="24"/>
        </w:rPr>
        <w:t xml:space="preserve">: </w:t>
      </w:r>
      <w:r w:rsidR="00721411">
        <w:rPr>
          <w:rFonts w:ascii="Times New Roman" w:hAnsi="Times New Roman" w:cs="Times New Roman"/>
          <w:sz w:val="24"/>
          <w:szCs w:val="24"/>
        </w:rPr>
        <w:tab/>
      </w:r>
      <w:r w:rsidR="00D426D7">
        <w:rPr>
          <w:rFonts w:ascii="Times New Roman" w:hAnsi="Times New Roman" w:cs="Times New Roman"/>
          <w:sz w:val="24"/>
          <w:szCs w:val="24"/>
        </w:rPr>
        <w:t>Prof</w:t>
      </w:r>
      <w:r w:rsidR="0047548E" w:rsidRPr="0047548E">
        <w:rPr>
          <w:rFonts w:ascii="Times New Roman" w:hAnsi="Times New Roman" w:cs="Times New Roman"/>
          <w:sz w:val="24"/>
          <w:szCs w:val="24"/>
        </w:rPr>
        <w:t>.dr.ing. Constantin FLORESCU</w:t>
      </w:r>
    </w:p>
    <w:p w:rsidR="001175D1" w:rsidRDefault="001175D1" w:rsidP="007214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Erika BEILICCI</w:t>
      </w:r>
    </w:p>
    <w:p w:rsidR="00D426D7" w:rsidRDefault="00D426D7" w:rsidP="00D426D7">
      <w:pPr>
        <w:spacing w:after="0" w:line="240" w:lineRule="auto"/>
        <w:ind w:left="1440" w:firstLine="720"/>
        <w:jc w:val="both"/>
        <w:rPr>
          <w:rFonts w:ascii="Times New Roman" w:hAnsi="Times New Roman" w:cs="Times New Roman"/>
          <w:sz w:val="24"/>
          <w:szCs w:val="24"/>
        </w:rPr>
      </w:pPr>
      <w:r w:rsidRPr="00D426D7">
        <w:rPr>
          <w:rFonts w:ascii="Times New Roman" w:hAnsi="Times New Roman" w:cs="Times New Roman"/>
          <w:sz w:val="24"/>
          <w:szCs w:val="24"/>
        </w:rPr>
        <w:t>Conf.dr.ing. Ioan ŞUMĂLAN</w:t>
      </w:r>
    </w:p>
    <w:p w:rsidR="00D426D7" w:rsidRDefault="00D426D7" w:rsidP="00D426D7">
      <w:pPr>
        <w:spacing w:after="0" w:line="240" w:lineRule="auto"/>
        <w:ind w:left="1440" w:firstLine="720"/>
        <w:jc w:val="both"/>
        <w:rPr>
          <w:rFonts w:ascii="Times New Roman" w:hAnsi="Times New Roman" w:cs="Times New Roman"/>
          <w:sz w:val="24"/>
          <w:szCs w:val="24"/>
        </w:rPr>
      </w:pPr>
      <w:r w:rsidRPr="00D426D7">
        <w:rPr>
          <w:rFonts w:ascii="Times New Roman" w:hAnsi="Times New Roman" w:cs="Times New Roman"/>
          <w:sz w:val="24"/>
          <w:szCs w:val="24"/>
        </w:rPr>
        <w:t>As.dr.ing. Marie Alice GHIŢESCU</w:t>
      </w:r>
    </w:p>
    <w:p w:rsidR="00721411" w:rsidRDefault="00E0471C" w:rsidP="007214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1411">
        <w:rPr>
          <w:rFonts w:ascii="Times New Roman" w:hAnsi="Times New Roman" w:cs="Times New Roman"/>
          <w:sz w:val="24"/>
          <w:szCs w:val="24"/>
        </w:rPr>
        <w:tab/>
      </w:r>
      <w:r w:rsidR="00721411">
        <w:rPr>
          <w:rFonts w:ascii="Times New Roman" w:hAnsi="Times New Roman" w:cs="Times New Roman"/>
          <w:sz w:val="24"/>
          <w:szCs w:val="24"/>
        </w:rPr>
        <w:tab/>
      </w:r>
    </w:p>
    <w:p w:rsidR="00721411" w:rsidRDefault="00721411" w:rsidP="003E11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Principalele obiective strategice ale departamentului sunt cele prin care acesta să-şi sporească competitivitatea în raport</w:t>
      </w:r>
      <w:r w:rsidR="00E0471C">
        <w:rPr>
          <w:rFonts w:ascii="Times New Roman" w:hAnsi="Times New Roman" w:cs="Times New Roman"/>
          <w:sz w:val="24"/>
          <w:szCs w:val="24"/>
        </w:rPr>
        <w:t xml:space="preserve"> cu</w:t>
      </w:r>
      <w:r>
        <w:rPr>
          <w:rFonts w:ascii="Times New Roman" w:hAnsi="Times New Roman" w:cs="Times New Roman"/>
          <w:sz w:val="24"/>
          <w:szCs w:val="24"/>
        </w:rPr>
        <w:t xml:space="preserve"> celelalte departamente ale Facultăţii de Construcţii şi să-şi păstreze individualitatea în structura organizatorică actuală. </w:t>
      </w:r>
      <w:r w:rsidR="003E1199">
        <w:rPr>
          <w:rFonts w:ascii="Times New Roman" w:hAnsi="Times New Roman" w:cs="Times New Roman"/>
          <w:sz w:val="24"/>
          <w:szCs w:val="24"/>
        </w:rPr>
        <w:t>În acest sens, activităţile specifice sunt următoarele:</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stimularea cadrelor didactice ale departamentului pentru dezvoltarea legăturilor internaţionale existente şi pentru crearea de altele noi cu universităţi de prestigiu de pe plan european;</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îmbunătăţirea activităţii centrului de cercetare din departament şi implicarea mai largă a membrilor departamentului pentru depunerea de proiecte de cercetare în cadrul diverselor competiţii naţionale sau internaţionale;</w:t>
      </w:r>
    </w:p>
    <w:p w:rsidR="00DE73BA"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susţinerea acţiunii board-urilor, în special pentru acreditarea programelor gestionate de departament (</w:t>
      </w:r>
      <w:r w:rsidR="00050121" w:rsidRPr="004A7B58">
        <w:rPr>
          <w:rFonts w:ascii="Times New Roman" w:hAnsi="Times New Roman" w:cs="Times New Roman"/>
          <w:sz w:val="24"/>
          <w:szCs w:val="24"/>
        </w:rPr>
        <w:t>A</w:t>
      </w:r>
      <w:r w:rsidR="004A7B58" w:rsidRPr="004A7B58">
        <w:rPr>
          <w:rFonts w:ascii="Times New Roman" w:hAnsi="Times New Roman" w:cs="Times New Roman"/>
          <w:sz w:val="24"/>
          <w:szCs w:val="24"/>
        </w:rPr>
        <w:t xml:space="preserve">menajări și </w:t>
      </w:r>
      <w:r w:rsidR="00050121" w:rsidRPr="004A7B58">
        <w:rPr>
          <w:rFonts w:ascii="Times New Roman" w:hAnsi="Times New Roman" w:cs="Times New Roman"/>
          <w:sz w:val="24"/>
          <w:szCs w:val="24"/>
        </w:rPr>
        <w:t>C</w:t>
      </w:r>
      <w:r w:rsidR="004A7B58" w:rsidRPr="004A7B58">
        <w:rPr>
          <w:rFonts w:ascii="Times New Roman" w:hAnsi="Times New Roman" w:cs="Times New Roman"/>
          <w:sz w:val="24"/>
          <w:szCs w:val="24"/>
        </w:rPr>
        <w:t xml:space="preserve">onstrucții </w:t>
      </w:r>
      <w:r w:rsidR="00050121" w:rsidRPr="004A7B58">
        <w:rPr>
          <w:rFonts w:ascii="Times New Roman" w:hAnsi="Times New Roman" w:cs="Times New Roman"/>
          <w:sz w:val="24"/>
          <w:szCs w:val="24"/>
        </w:rPr>
        <w:t>H</w:t>
      </w:r>
      <w:r w:rsidR="004A7B58" w:rsidRPr="004A7B58">
        <w:rPr>
          <w:rFonts w:ascii="Times New Roman" w:hAnsi="Times New Roman" w:cs="Times New Roman"/>
          <w:sz w:val="24"/>
          <w:szCs w:val="24"/>
        </w:rPr>
        <w:t>idrotehnice</w:t>
      </w:r>
      <w:r w:rsidR="00050121" w:rsidRPr="004A7B58">
        <w:rPr>
          <w:rFonts w:ascii="Times New Roman" w:hAnsi="Times New Roman" w:cs="Times New Roman"/>
          <w:sz w:val="24"/>
          <w:szCs w:val="24"/>
        </w:rPr>
        <w:t>, I</w:t>
      </w:r>
      <w:r w:rsidR="004A7B58" w:rsidRPr="004A7B58">
        <w:rPr>
          <w:rFonts w:ascii="Times New Roman" w:hAnsi="Times New Roman" w:cs="Times New Roman"/>
          <w:sz w:val="24"/>
          <w:szCs w:val="24"/>
        </w:rPr>
        <w:t xml:space="preserve">nginerie </w:t>
      </w:r>
      <w:r w:rsidR="00050121" w:rsidRPr="004A7B58">
        <w:rPr>
          <w:rFonts w:ascii="Times New Roman" w:hAnsi="Times New Roman" w:cs="Times New Roman"/>
          <w:sz w:val="24"/>
          <w:szCs w:val="24"/>
        </w:rPr>
        <w:t>S</w:t>
      </w:r>
      <w:r w:rsidR="004A7B58" w:rsidRPr="004A7B58">
        <w:rPr>
          <w:rFonts w:ascii="Times New Roman" w:hAnsi="Times New Roman" w:cs="Times New Roman"/>
          <w:sz w:val="24"/>
          <w:szCs w:val="24"/>
        </w:rPr>
        <w:t xml:space="preserve">anitară și </w:t>
      </w:r>
      <w:r w:rsidR="00050121" w:rsidRPr="004A7B58">
        <w:rPr>
          <w:rFonts w:ascii="Times New Roman" w:hAnsi="Times New Roman" w:cs="Times New Roman"/>
          <w:sz w:val="24"/>
          <w:szCs w:val="24"/>
        </w:rPr>
        <w:t>P</w:t>
      </w:r>
      <w:r w:rsidR="004A7B58" w:rsidRPr="004A7B58">
        <w:rPr>
          <w:rFonts w:ascii="Times New Roman" w:hAnsi="Times New Roman" w:cs="Times New Roman"/>
          <w:sz w:val="24"/>
          <w:szCs w:val="24"/>
        </w:rPr>
        <w:t xml:space="preserve">rotecția </w:t>
      </w:r>
      <w:r w:rsidR="00050121" w:rsidRPr="004A7B58">
        <w:rPr>
          <w:rFonts w:ascii="Times New Roman" w:hAnsi="Times New Roman" w:cs="Times New Roman"/>
          <w:sz w:val="24"/>
          <w:szCs w:val="24"/>
        </w:rPr>
        <w:t>M</w:t>
      </w:r>
      <w:r w:rsidR="004A7B58" w:rsidRPr="004A7B58">
        <w:rPr>
          <w:rFonts w:ascii="Times New Roman" w:hAnsi="Times New Roman" w:cs="Times New Roman"/>
          <w:sz w:val="24"/>
          <w:szCs w:val="24"/>
        </w:rPr>
        <w:t>ediului</w:t>
      </w:r>
      <w:r w:rsidR="00050121" w:rsidRPr="004A7B58">
        <w:rPr>
          <w:rFonts w:ascii="Times New Roman" w:hAnsi="Times New Roman" w:cs="Times New Roman"/>
          <w:sz w:val="24"/>
          <w:szCs w:val="24"/>
        </w:rPr>
        <w:t>, I</w:t>
      </w:r>
      <w:r w:rsidR="004A7B58" w:rsidRPr="004A7B58">
        <w:rPr>
          <w:rFonts w:ascii="Times New Roman" w:hAnsi="Times New Roman" w:cs="Times New Roman"/>
          <w:sz w:val="24"/>
          <w:szCs w:val="24"/>
        </w:rPr>
        <w:t xml:space="preserve">mbunătățiri </w:t>
      </w:r>
      <w:r w:rsidR="00050121" w:rsidRPr="004A7B58">
        <w:rPr>
          <w:rFonts w:ascii="Times New Roman" w:hAnsi="Times New Roman" w:cs="Times New Roman"/>
          <w:sz w:val="24"/>
          <w:szCs w:val="24"/>
        </w:rPr>
        <w:t>F</w:t>
      </w:r>
      <w:r w:rsidR="004A7B58" w:rsidRPr="004A7B58">
        <w:rPr>
          <w:rFonts w:ascii="Times New Roman" w:hAnsi="Times New Roman" w:cs="Times New Roman"/>
          <w:sz w:val="24"/>
          <w:szCs w:val="24"/>
        </w:rPr>
        <w:t xml:space="preserve">unciare și </w:t>
      </w:r>
      <w:r w:rsidR="00050121" w:rsidRPr="004A7B58">
        <w:rPr>
          <w:rFonts w:ascii="Times New Roman" w:hAnsi="Times New Roman" w:cs="Times New Roman"/>
          <w:sz w:val="24"/>
          <w:szCs w:val="24"/>
        </w:rPr>
        <w:t>D</w:t>
      </w:r>
      <w:r w:rsidR="004A7B58" w:rsidRPr="004A7B58">
        <w:rPr>
          <w:rFonts w:ascii="Times New Roman" w:hAnsi="Times New Roman" w:cs="Times New Roman"/>
          <w:sz w:val="24"/>
          <w:szCs w:val="24"/>
        </w:rPr>
        <w:t xml:space="preserve">ezvoltare </w:t>
      </w:r>
      <w:r w:rsidR="00050121" w:rsidRPr="004A7B58">
        <w:rPr>
          <w:rFonts w:ascii="Times New Roman" w:hAnsi="Times New Roman" w:cs="Times New Roman"/>
          <w:sz w:val="24"/>
          <w:szCs w:val="24"/>
        </w:rPr>
        <w:t>R</w:t>
      </w:r>
      <w:r w:rsidR="004A7B58" w:rsidRPr="004A7B58">
        <w:rPr>
          <w:rFonts w:ascii="Times New Roman" w:hAnsi="Times New Roman" w:cs="Times New Roman"/>
          <w:sz w:val="24"/>
          <w:szCs w:val="24"/>
        </w:rPr>
        <w:t>urală</w:t>
      </w:r>
      <w:r w:rsidRPr="004A7B58">
        <w:rPr>
          <w:rFonts w:ascii="Times New Roman" w:hAnsi="Times New Roman" w:cs="Times New Roman"/>
          <w:sz w:val="24"/>
          <w:szCs w:val="24"/>
        </w:rPr>
        <w:t>)</w:t>
      </w:r>
      <w:r w:rsidR="00DE73BA" w:rsidRPr="004A7B58">
        <w:rPr>
          <w:rFonts w:ascii="Times New Roman" w:hAnsi="Times New Roman" w:cs="Times New Roman"/>
          <w:sz w:val="24"/>
          <w:szCs w:val="24"/>
        </w:rPr>
        <w:t xml:space="preserve">, </w:t>
      </w:r>
      <w:r w:rsidR="00DE73BA">
        <w:rPr>
          <w:rFonts w:ascii="Times New Roman" w:hAnsi="Times New Roman" w:cs="Times New Roman"/>
          <w:sz w:val="24"/>
          <w:szCs w:val="24"/>
        </w:rPr>
        <w:t>respectiv pentru actualizarea planurilor de învăţământ şi a fişelor disciplinelor</w:t>
      </w:r>
      <w:r>
        <w:rPr>
          <w:rFonts w:ascii="Times New Roman" w:hAnsi="Times New Roman" w:cs="Times New Roman"/>
          <w:sz w:val="24"/>
          <w:szCs w:val="24"/>
        </w:rPr>
        <w:t>;</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implicarea mai largă a cadrelor didactice în publicarea de materiale didactice pentru studenţi şi pentru diseminarea rezultatelor proprii obţinute în activitatea de cercetare;</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F61F0B">
        <w:rPr>
          <w:rFonts w:ascii="Times New Roman" w:hAnsi="Times New Roman" w:cs="Times New Roman"/>
          <w:sz w:val="24"/>
          <w:szCs w:val="24"/>
        </w:rPr>
        <w:t>participarea mai activă a personalului din departament la acţiunile de promovare a imaginii universităţii sau facultăţii, inclusiv pentru atragere de potenţiali studenţi, masteranzi sau doctoranzi;</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dezvoltarea legăturilor naţionale şi internaţionale cu mediul de afaceri în scopul organizării de manifestări ştiinţifice, a practicii studenţeşti, a unor cursuri postuniversitare etc., respectiv pentru rezolvarea unor teme de cercetare aplicativă;</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susţinerea tuturor acţiunilor ştiinţifice, culturale, studenţeşti etc. promovate de către universitate şi facultate;</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militarea pentru demararea activităţii de reabilitare a clădirii departamentului în con</w:t>
      </w:r>
      <w:r w:rsidR="00B80F2E">
        <w:rPr>
          <w:rFonts w:ascii="Times New Roman" w:hAnsi="Times New Roman" w:cs="Times New Roman"/>
          <w:sz w:val="24"/>
          <w:szCs w:val="24"/>
        </w:rPr>
        <w:t>formitate cu proiectul existent.</w:t>
      </w:r>
      <w:r w:rsidR="004A2914">
        <w:rPr>
          <w:rFonts w:ascii="Times New Roman" w:hAnsi="Times New Roman" w:cs="Times New Roman"/>
          <w:sz w:val="24"/>
          <w:szCs w:val="24"/>
        </w:rPr>
        <w:tab/>
      </w:r>
    </w:p>
    <w:p w:rsidR="003E1199" w:rsidRDefault="003E1199" w:rsidP="00DE7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E73BA" w:rsidRPr="0006183B" w:rsidRDefault="007B5E83" w:rsidP="00DE73BA">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3</w:t>
      </w:r>
      <w:r w:rsidR="00DE73BA" w:rsidRPr="0006183B">
        <w:rPr>
          <w:rFonts w:ascii="Times New Roman" w:hAnsi="Times New Roman" w:cs="Times New Roman"/>
          <w:b/>
          <w:bCs/>
          <w:sz w:val="28"/>
          <w:szCs w:val="28"/>
        </w:rPr>
        <w:t xml:space="preserve">. Comisia </w:t>
      </w:r>
      <w:r w:rsidR="0006183B">
        <w:rPr>
          <w:rFonts w:ascii="Times New Roman" w:hAnsi="Times New Roman" w:cs="Times New Roman"/>
          <w:b/>
          <w:bCs/>
          <w:sz w:val="28"/>
          <w:szCs w:val="28"/>
        </w:rPr>
        <w:t>didactică</w:t>
      </w:r>
    </w:p>
    <w:p w:rsidR="00DE73BA" w:rsidRDefault="00DE73BA" w:rsidP="00DE73B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sidR="0006183B">
        <w:rPr>
          <w:rFonts w:ascii="Times New Roman" w:hAnsi="Times New Roman" w:cs="Times New Roman"/>
          <w:sz w:val="24"/>
          <w:szCs w:val="24"/>
        </w:rPr>
        <w:tab/>
      </w:r>
      <w:r w:rsidR="0047548E" w:rsidRPr="0047548E">
        <w:rPr>
          <w:rFonts w:ascii="Times New Roman" w:hAnsi="Times New Roman" w:cs="Times New Roman"/>
          <w:sz w:val="24"/>
          <w:szCs w:val="24"/>
        </w:rPr>
        <w:t>Ş.l.dr.ing. Corneliu Eusebiu PODOLEANU</w:t>
      </w:r>
      <w:r>
        <w:rPr>
          <w:rFonts w:ascii="Times New Roman" w:hAnsi="Times New Roman" w:cs="Times New Roman"/>
          <w:sz w:val="24"/>
          <w:szCs w:val="24"/>
        </w:rPr>
        <w:tab/>
      </w:r>
    </w:p>
    <w:p w:rsidR="0006183B" w:rsidRDefault="00E0471C" w:rsidP="00DE73B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DE73BA">
        <w:rPr>
          <w:rFonts w:ascii="Times New Roman" w:hAnsi="Times New Roman" w:cs="Times New Roman"/>
          <w:sz w:val="24"/>
          <w:szCs w:val="24"/>
        </w:rPr>
        <w:t xml:space="preserve">: </w:t>
      </w:r>
      <w:r w:rsidR="0006183B">
        <w:rPr>
          <w:rFonts w:ascii="Times New Roman" w:hAnsi="Times New Roman" w:cs="Times New Roman"/>
          <w:sz w:val="24"/>
          <w:szCs w:val="24"/>
        </w:rPr>
        <w:tab/>
      </w:r>
      <w:r w:rsidR="0047548E" w:rsidRPr="0047548E">
        <w:rPr>
          <w:rFonts w:ascii="Times New Roman" w:hAnsi="Times New Roman" w:cs="Times New Roman"/>
          <w:sz w:val="24"/>
          <w:szCs w:val="24"/>
        </w:rPr>
        <w:t>Conf.dr.ing. Gabriel ELEŞ</w:t>
      </w:r>
    </w:p>
    <w:p w:rsidR="00DE73BA" w:rsidRDefault="00DE73BA" w:rsidP="00DE73B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S.l.dr.ing. Cristian GÎRBACIU</w:t>
      </w:r>
    </w:p>
    <w:p w:rsidR="008B607B" w:rsidRDefault="008B607B" w:rsidP="00DE73B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Conf.dr.ing. Adrian CARABEŢ</w:t>
      </w:r>
    </w:p>
    <w:p w:rsidR="008B607B" w:rsidRDefault="008B607B" w:rsidP="00DE73B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Şerban-Vlad NICOARĂ</w:t>
      </w:r>
    </w:p>
    <w:p w:rsidR="00DE73BA" w:rsidRDefault="008B607B" w:rsidP="008B607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Alina GÎRBACIU</w:t>
      </w:r>
    </w:p>
    <w:p w:rsidR="008B607B" w:rsidRDefault="008B607B" w:rsidP="0047548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7C84">
        <w:rPr>
          <w:rFonts w:ascii="Times New Roman" w:hAnsi="Times New Roman" w:cs="Times New Roman"/>
          <w:sz w:val="24"/>
          <w:szCs w:val="24"/>
        </w:rPr>
        <w:t>S.l.dr.ing. Codruța BĂDĂLUȚĂ</w:t>
      </w:r>
      <w:r w:rsidR="0047548E" w:rsidRPr="0047548E">
        <w:rPr>
          <w:rFonts w:ascii="Times New Roman" w:hAnsi="Times New Roman" w:cs="Times New Roman"/>
          <w:sz w:val="24"/>
          <w:szCs w:val="24"/>
        </w:rPr>
        <w:t>-MINDA</w:t>
      </w:r>
    </w:p>
    <w:p w:rsidR="0047548E" w:rsidRPr="00015CF5" w:rsidRDefault="0047548E" w:rsidP="0047548E">
      <w:pPr>
        <w:spacing w:after="0" w:line="240" w:lineRule="auto"/>
        <w:ind w:left="720"/>
        <w:jc w:val="both"/>
        <w:rPr>
          <w:rFonts w:ascii="Times New Roman" w:hAnsi="Times New Roman" w:cs="Times New Roman"/>
          <w:sz w:val="24"/>
          <w:szCs w:val="24"/>
        </w:rPr>
      </w:pPr>
    </w:p>
    <w:p w:rsidR="00015CF5" w:rsidRPr="00015CF5" w:rsidRDefault="00015CF5" w:rsidP="00015C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urmărite în anul 2016 pentru atingerea obiectivelor asumate prin planul strategic sunt următoarele</w:t>
      </w:r>
      <w:r w:rsidRPr="00015CF5">
        <w:rPr>
          <w:rFonts w:ascii="Times New Roman" w:hAnsi="Times New Roman" w:cs="Times New Roman"/>
          <w:sz w:val="24"/>
          <w:szCs w:val="24"/>
        </w:rPr>
        <w:t>:</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crearea cadrului educaţional pentru formarea de absolvenţi competenți pentru toate cele trei cicluri de învăţământ universitar (licenţă, masterat şi doctorat);</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adaptarea fișelor disciplinelor, în concordanță cu planurile de învățământ valabile, standardele de calitate impuse de ARACIS și solicitările mediului de afaceri, în vederea asigurării unei pregătiri de nivel înalt a absolvenților;</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lastRenderedPageBreak/>
        <w:t>- stimularea modernizării şi perfecţionării metodelor de predare şi învăţare în cadrul orelor didactice</w:t>
      </w:r>
      <w:r>
        <w:rPr>
          <w:rFonts w:ascii="Times New Roman" w:hAnsi="Times New Roman" w:cs="Times New Roman"/>
          <w:sz w:val="24"/>
          <w:szCs w:val="24"/>
        </w:rPr>
        <w:t>, inclusiv analizarea fişelor disciplinelor pentru coordonarea tematicilor abordate</w:t>
      </w:r>
      <w:r w:rsidRPr="00015CF5">
        <w:rPr>
          <w:rFonts w:ascii="Times New Roman" w:hAnsi="Times New Roman" w:cs="Times New Roman"/>
          <w:sz w:val="24"/>
          <w:szCs w:val="24"/>
        </w:rPr>
        <w:t>;</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xml:space="preserve">- </w:t>
      </w:r>
      <w:r>
        <w:rPr>
          <w:rFonts w:ascii="Times New Roman" w:hAnsi="Times New Roman" w:cs="Times New Roman"/>
          <w:sz w:val="24"/>
          <w:szCs w:val="24"/>
        </w:rPr>
        <w:t>analizarea rezultatelor studenţilor la disciplinele predate în departament şi propunerea de măsuri pentru îmbunătăţirea acestora</w:t>
      </w:r>
      <w:r w:rsidRPr="00015CF5">
        <w:rPr>
          <w:rFonts w:ascii="Times New Roman" w:hAnsi="Times New Roman" w:cs="Times New Roman"/>
          <w:sz w:val="24"/>
          <w:szCs w:val="24"/>
        </w:rPr>
        <w:t>;</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mobilizarea şi sprijinirea cadrelor didactice pentru publicarea de materiale didactice pentru studenţi (acoperirea cu materiale didactice în format tipărit sau online a disciplinelor didactice din cadrul departamentului);</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de cursuri de perfecţionare continuă pentru specialiştii din producţie, inclusiv cu diversificarea ofertei actuale;</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sprijinirea organizării de schimburi de experienţă cu cadre didactice de la alte universităţi, la nivel național sau internațional;</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activităților de practică în strânsă colaborare cu societăți comerciale și instituții publice, cu scopul adaptării studenților la solicitările activităților economice</w:t>
      </w:r>
      <w:r w:rsidR="008215AC">
        <w:rPr>
          <w:rFonts w:ascii="Times New Roman" w:hAnsi="Times New Roman" w:cs="Times New Roman"/>
          <w:sz w:val="24"/>
          <w:szCs w:val="24"/>
        </w:rPr>
        <w:t>, inclusiv prin încheierea de noi  protocoale</w:t>
      </w:r>
      <w:r w:rsidRPr="00015CF5">
        <w:rPr>
          <w:rFonts w:ascii="Times New Roman" w:hAnsi="Times New Roman" w:cs="Times New Roman"/>
          <w:sz w:val="24"/>
          <w:szCs w:val="24"/>
        </w:rPr>
        <w:t xml:space="preserve"> de practică cu societăți de profil;</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de prelegeri ale unor cadre didactice sau cercetători de prestigiu din țară sau străinătate din domeniul specializărilor menţionate anterior pe tematici curriculare;</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urmărirea continuităţii normelor didactice pentru cadrele didactice din departament;</w:t>
      </w:r>
    </w:p>
    <w:p w:rsid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xml:space="preserve">- asigurarea continuităţii şi întăririi departamentului prin cooptarea şi formarea de cadre didactice </w:t>
      </w:r>
      <w:r w:rsidR="008215AC">
        <w:rPr>
          <w:rFonts w:ascii="Times New Roman" w:hAnsi="Times New Roman" w:cs="Times New Roman"/>
          <w:sz w:val="24"/>
          <w:szCs w:val="24"/>
        </w:rPr>
        <w:t xml:space="preserve">şi cercetători </w:t>
      </w:r>
      <w:r w:rsidRPr="00015CF5">
        <w:rPr>
          <w:rFonts w:ascii="Times New Roman" w:hAnsi="Times New Roman" w:cs="Times New Roman"/>
          <w:sz w:val="24"/>
          <w:szCs w:val="24"/>
        </w:rPr>
        <w:t>tine</w:t>
      </w:r>
      <w:r w:rsidR="008215AC">
        <w:rPr>
          <w:rFonts w:ascii="Times New Roman" w:hAnsi="Times New Roman" w:cs="Times New Roman"/>
          <w:sz w:val="24"/>
          <w:szCs w:val="24"/>
        </w:rPr>
        <w:t>ri</w:t>
      </w:r>
      <w:r w:rsidRPr="00015CF5">
        <w:rPr>
          <w:rFonts w:ascii="Times New Roman" w:hAnsi="Times New Roman" w:cs="Times New Roman"/>
          <w:sz w:val="24"/>
          <w:szCs w:val="24"/>
        </w:rPr>
        <w:t>;</w:t>
      </w:r>
    </w:p>
    <w:p w:rsidR="000019AC" w:rsidRPr="00015CF5" w:rsidRDefault="000019AC" w:rsidP="00015C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sprijini derularea activităţii de evaluare a tuturor cadrelor didactice de către studenţi;</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combaterea absenteismului şcolar în rândul studenţilor şi asigurarea participării lor la activităţi profesionale extracurriculare desfăşurate de departament;</w:t>
      </w:r>
    </w:p>
    <w:p w:rsidR="008B607B" w:rsidRPr="00015CF5" w:rsidRDefault="00015CF5" w:rsidP="00015CF5">
      <w:pPr>
        <w:spacing w:after="0" w:line="360" w:lineRule="auto"/>
        <w:ind w:left="720"/>
        <w:jc w:val="both"/>
        <w:rPr>
          <w:rFonts w:ascii="Times New Roman" w:hAnsi="Times New Roman" w:cs="Times New Roman"/>
          <w:sz w:val="24"/>
          <w:szCs w:val="24"/>
        </w:rPr>
      </w:pPr>
      <w:r w:rsidRPr="00015CF5">
        <w:rPr>
          <w:rFonts w:ascii="Times New Roman" w:hAnsi="Times New Roman" w:cs="Times New Roman"/>
          <w:sz w:val="24"/>
          <w:szCs w:val="24"/>
        </w:rPr>
        <w:t>- monitorizarea evoluţiei procesului didactic şi progresului educaţional.</w:t>
      </w:r>
    </w:p>
    <w:p w:rsidR="007B5E83" w:rsidRDefault="007B5E83" w:rsidP="00101947">
      <w:pPr>
        <w:spacing w:after="0" w:line="240" w:lineRule="auto"/>
        <w:ind w:left="720"/>
        <w:jc w:val="both"/>
        <w:rPr>
          <w:rFonts w:ascii="Times New Roman" w:hAnsi="Times New Roman" w:cs="Times New Roman"/>
          <w:sz w:val="24"/>
          <w:szCs w:val="24"/>
        </w:rPr>
      </w:pPr>
    </w:p>
    <w:p w:rsidR="007B5E83" w:rsidRPr="0006183B" w:rsidRDefault="0006183B" w:rsidP="007B5E83">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4</w:t>
      </w:r>
      <w:r w:rsidR="007B5E83" w:rsidRPr="0006183B">
        <w:rPr>
          <w:rFonts w:ascii="Times New Roman" w:hAnsi="Times New Roman" w:cs="Times New Roman"/>
          <w:b/>
          <w:bCs/>
          <w:sz w:val="28"/>
          <w:szCs w:val="28"/>
        </w:rPr>
        <w:t xml:space="preserve">. Comisia </w:t>
      </w:r>
      <w:r w:rsidRPr="0006183B">
        <w:rPr>
          <w:rFonts w:ascii="Times New Roman" w:hAnsi="Times New Roman" w:cs="Times New Roman"/>
          <w:b/>
          <w:bCs/>
          <w:sz w:val="28"/>
          <w:szCs w:val="28"/>
        </w:rPr>
        <w:t>de cercetare</w:t>
      </w:r>
    </w:p>
    <w:p w:rsidR="007B5E83" w:rsidRDefault="007B5E83" w:rsidP="0047548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47548E" w:rsidRPr="0047548E">
        <w:rPr>
          <w:rFonts w:ascii="Times New Roman" w:hAnsi="Times New Roman" w:cs="Times New Roman"/>
          <w:sz w:val="24"/>
          <w:szCs w:val="24"/>
        </w:rPr>
        <w:t>Ş.l.dr.ing. Albert Titus CONSTANTIN</w:t>
      </w:r>
    </w:p>
    <w:p w:rsidR="007B5E83" w:rsidRDefault="00E0471C"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B5E83">
        <w:rPr>
          <w:rFonts w:ascii="Times New Roman" w:hAnsi="Times New Roman" w:cs="Times New Roman"/>
          <w:sz w:val="24"/>
          <w:szCs w:val="24"/>
        </w:rPr>
        <w:t xml:space="preserve">: </w:t>
      </w:r>
      <w:r w:rsidR="007B5E83">
        <w:rPr>
          <w:rFonts w:ascii="Times New Roman" w:hAnsi="Times New Roman" w:cs="Times New Roman"/>
          <w:sz w:val="24"/>
          <w:szCs w:val="24"/>
        </w:rPr>
        <w:tab/>
      </w:r>
      <w:r w:rsidR="0047548E" w:rsidRPr="0047548E">
        <w:rPr>
          <w:rFonts w:ascii="Times New Roman" w:hAnsi="Times New Roman" w:cs="Times New Roman"/>
          <w:sz w:val="24"/>
          <w:szCs w:val="24"/>
        </w:rPr>
        <w:t>Conf.dr.ing. Ioan ŞUMĂLAN</w:t>
      </w:r>
    </w:p>
    <w:p w:rsidR="007B5E83" w:rsidRDefault="007B5E83"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Vasile GHERMAN</w:t>
      </w:r>
    </w:p>
    <w:p w:rsidR="007B5E83" w:rsidRDefault="007B5E83"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Cristian STĂNILOIU</w:t>
      </w:r>
    </w:p>
    <w:p w:rsidR="000A05CC" w:rsidRDefault="000A05CC"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Alina GÎRBACIU</w:t>
      </w:r>
    </w:p>
    <w:p w:rsidR="007B5E83" w:rsidRDefault="007B5E83"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As.dr.ing. Alina C</w:t>
      </w:r>
      <w:r w:rsidR="00997C84">
        <w:rPr>
          <w:rFonts w:ascii="Times New Roman" w:hAnsi="Times New Roman" w:cs="Times New Roman"/>
          <w:sz w:val="24"/>
          <w:szCs w:val="24"/>
        </w:rPr>
        <w:t>REȚAN</w:t>
      </w:r>
    </w:p>
    <w:p w:rsidR="009960A3" w:rsidRDefault="007B5E83" w:rsidP="00D426D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7C84">
        <w:rPr>
          <w:rFonts w:ascii="Times New Roman" w:hAnsi="Times New Roman" w:cs="Times New Roman"/>
          <w:sz w:val="24"/>
          <w:szCs w:val="24"/>
        </w:rPr>
        <w:t>As.dr.ing. Mircea VIȘ</w:t>
      </w:r>
      <w:r w:rsidR="00D426D7" w:rsidRPr="00D426D7">
        <w:rPr>
          <w:rFonts w:ascii="Times New Roman" w:hAnsi="Times New Roman" w:cs="Times New Roman"/>
          <w:sz w:val="24"/>
          <w:szCs w:val="24"/>
        </w:rPr>
        <w:t>ESCU</w:t>
      </w:r>
    </w:p>
    <w:p w:rsidR="00D426D7" w:rsidRDefault="00D426D7" w:rsidP="00D426D7">
      <w:pPr>
        <w:spacing w:after="0" w:line="240" w:lineRule="auto"/>
        <w:ind w:left="720"/>
        <w:jc w:val="both"/>
        <w:rPr>
          <w:rFonts w:ascii="Times New Roman" w:hAnsi="Times New Roman" w:cs="Times New Roman"/>
          <w:sz w:val="24"/>
          <w:szCs w:val="24"/>
        </w:rPr>
      </w:pPr>
    </w:p>
    <w:p w:rsidR="007B5E83" w:rsidRDefault="009960A3" w:rsidP="009960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 parcursul anului 201</w:t>
      </w:r>
      <w:r w:rsidR="00997C84">
        <w:rPr>
          <w:rFonts w:ascii="Times New Roman" w:hAnsi="Times New Roman" w:cs="Times New Roman"/>
          <w:sz w:val="24"/>
          <w:szCs w:val="24"/>
        </w:rPr>
        <w:t>7</w:t>
      </w:r>
      <w:r>
        <w:rPr>
          <w:rFonts w:ascii="Times New Roman" w:hAnsi="Times New Roman" w:cs="Times New Roman"/>
          <w:sz w:val="24"/>
          <w:szCs w:val="24"/>
        </w:rPr>
        <w:t xml:space="preserve"> vor fi urmărite în mod deosebit următoarele activităţi, în concordanţă cu planul strategic al Departamentului </w:t>
      </w:r>
      <w:r w:rsidR="00D426D7">
        <w:rPr>
          <w:rFonts w:ascii="Times New Roman" w:hAnsi="Times New Roman" w:cs="Times New Roman"/>
          <w:sz w:val="24"/>
          <w:szCs w:val="24"/>
        </w:rPr>
        <w:t>de Hidrotehnică</w:t>
      </w:r>
      <w:r>
        <w:rPr>
          <w:rFonts w:ascii="Times New Roman" w:hAnsi="Times New Roman" w:cs="Times New Roman"/>
          <w:sz w:val="24"/>
          <w:szCs w:val="24"/>
        </w:rPr>
        <w:t>:</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lastRenderedPageBreak/>
        <w:t>- asigurarea desfășurării în bune condiții a activităţii de cercetare în cadrul laboratoarelor departamentului prin menţinerea bunei funcţionări a aparaturii disponibile şi procurarea de materiale consumabile necesare, în limita fondurilor alocate sau prin finanţare din activitatea contractuală desfăşurată;</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implicarea în continuare a cadrelor didactice şi a personalului auxiliar pentru dezvoltarea bazei materiale de cercetare din laboratoare, inclusiv prin propunerea unor programe cu fonduri europene;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susţinerea acţiunilor individuale sau colective ale membrilor departamentului pentru dotarea de noi laboratoare sau pentru procurarea de aparatură performantă, prin accesarea de contracte de cercetare naţionale sau internaţionale;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stimularea participării membrilor departamentului cu teme de cercetare la competiţiile naţionale sau internaţionale, inclusiv cu integrarea cadrelor didactice în colective de cercetare interdisciplinare (în parteneriat cu colective de cercetare din cadrul altor departamente, facultăți, sau universități din spațiul național sau internațional);</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xml:space="preserve">- promovarea pe scară mai largă în </w:t>
      </w:r>
      <w:r w:rsidR="00E0471C">
        <w:rPr>
          <w:rFonts w:ascii="Times New Roman" w:hAnsi="Times New Roman" w:cs="Times New Roman"/>
          <w:sz w:val="24"/>
          <w:szCs w:val="24"/>
        </w:rPr>
        <w:t>rândul</w:t>
      </w:r>
      <w:r w:rsidRPr="009960A3">
        <w:rPr>
          <w:rFonts w:ascii="Times New Roman" w:hAnsi="Times New Roman" w:cs="Times New Roman"/>
          <w:sz w:val="24"/>
          <w:szCs w:val="24"/>
        </w:rPr>
        <w:t xml:space="preserve"> partenerilor economici a posibilităților de cercetare, proiectare, consultanță, expertizare etc. de care dispune departamentul;</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organizarea de manifestări ştiinţifice, respectiv încurajarea participării cadrelor didactice la conferinţe naţionale sau internaţionale, cu scopul promovării şi valorificării rezultatelor obţinute în activitatea de cercetare fundamentală sau aplicativă;</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xml:space="preserve">-  </w:t>
      </w:r>
      <w:r w:rsidR="00B80F2E">
        <w:rPr>
          <w:rFonts w:ascii="Times New Roman" w:hAnsi="Times New Roman" w:cs="Times New Roman"/>
          <w:sz w:val="24"/>
          <w:szCs w:val="24"/>
        </w:rPr>
        <w:t>stimularea</w:t>
      </w:r>
      <w:r w:rsidRPr="009960A3">
        <w:rPr>
          <w:rFonts w:ascii="Times New Roman" w:hAnsi="Times New Roman" w:cs="Times New Roman"/>
          <w:sz w:val="24"/>
          <w:szCs w:val="24"/>
        </w:rPr>
        <w:t xml:space="preserve"> cadrelor didactice în activitatea de publicare a unor lucrări ştiinţifice în reviste naţionale sau internaţionale indexate în baze de date;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diversificarea activităţii contractuale şi implicarea studenţilor din anii terminali sau de la master în activitatea de cercetare;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stimularea formării de evaluatori în cadrul departamentului prin participarea la diverse cursuri de instruire şi perfecţionare;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încurajarea membrilor departamentului să efectueze vizite ştiinţifice şi de documentare la parteneri străini ai universităţii sau la alte centre universitare naţionale, pentru creşterea competenţei de cercetare a departamentului;</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creşterea competitivităţii activităţii de cercetare prin programe doctorale</w:t>
      </w:r>
      <w:r w:rsidR="00B80F2E">
        <w:rPr>
          <w:rFonts w:ascii="Times New Roman" w:hAnsi="Times New Roman" w:cs="Times New Roman"/>
          <w:sz w:val="24"/>
          <w:szCs w:val="24"/>
        </w:rPr>
        <w:t>.</w:t>
      </w:r>
    </w:p>
    <w:p w:rsidR="007B5E83" w:rsidRDefault="007B5E83" w:rsidP="00B80F2E">
      <w:pPr>
        <w:spacing w:after="0" w:line="240" w:lineRule="auto"/>
        <w:ind w:left="720"/>
        <w:jc w:val="both"/>
        <w:rPr>
          <w:rFonts w:ascii="Times New Roman" w:hAnsi="Times New Roman" w:cs="Times New Roman"/>
          <w:sz w:val="24"/>
          <w:szCs w:val="24"/>
        </w:rPr>
      </w:pPr>
    </w:p>
    <w:p w:rsidR="007B5E83" w:rsidRPr="0006183B" w:rsidRDefault="0006183B" w:rsidP="007B5E83">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5</w:t>
      </w:r>
      <w:r w:rsidR="007B5E83" w:rsidRPr="0006183B">
        <w:rPr>
          <w:rFonts w:ascii="Times New Roman" w:hAnsi="Times New Roman" w:cs="Times New Roman"/>
          <w:b/>
          <w:bCs/>
          <w:sz w:val="28"/>
          <w:szCs w:val="28"/>
        </w:rPr>
        <w:t xml:space="preserve">. Comisia </w:t>
      </w:r>
      <w:r>
        <w:rPr>
          <w:rFonts w:ascii="Times New Roman" w:hAnsi="Times New Roman" w:cs="Times New Roman"/>
          <w:b/>
          <w:bCs/>
          <w:sz w:val="28"/>
          <w:szCs w:val="28"/>
        </w:rPr>
        <w:t>de infrastructură</w:t>
      </w:r>
    </w:p>
    <w:p w:rsidR="007B5E83" w:rsidRDefault="007B5E83"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D426D7" w:rsidRPr="00D426D7">
        <w:rPr>
          <w:rFonts w:ascii="Times New Roman" w:hAnsi="Times New Roman" w:cs="Times New Roman"/>
          <w:sz w:val="24"/>
          <w:szCs w:val="24"/>
        </w:rPr>
        <w:t>Ş.l.dr.ing. Erika BEILICCI</w:t>
      </w:r>
    </w:p>
    <w:p w:rsidR="007B5E83" w:rsidRDefault="00E0471C"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Membr</w:t>
      </w:r>
      <w:r w:rsidR="007B5E83">
        <w:rPr>
          <w:rFonts w:ascii="Times New Roman" w:hAnsi="Times New Roman" w:cs="Times New Roman"/>
          <w:sz w:val="24"/>
          <w:szCs w:val="24"/>
        </w:rPr>
        <w:t xml:space="preserve">i: </w:t>
      </w:r>
      <w:r w:rsidR="007B5E83">
        <w:rPr>
          <w:rFonts w:ascii="Times New Roman" w:hAnsi="Times New Roman" w:cs="Times New Roman"/>
          <w:sz w:val="24"/>
          <w:szCs w:val="24"/>
        </w:rPr>
        <w:tab/>
      </w:r>
      <w:r w:rsidR="00D426D7" w:rsidRPr="00D426D7">
        <w:rPr>
          <w:rFonts w:ascii="Times New Roman" w:hAnsi="Times New Roman" w:cs="Times New Roman"/>
          <w:sz w:val="24"/>
          <w:szCs w:val="24"/>
        </w:rPr>
        <w:t>Ş.l.dr.ing. Corneliu Eusebiu PODOLEANU</w:t>
      </w:r>
    </w:p>
    <w:p w:rsidR="0006183B" w:rsidRDefault="0006183B"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 xml:space="preserve">As.dr.ing. Alina </w:t>
      </w:r>
      <w:r w:rsidR="00997C84">
        <w:rPr>
          <w:rFonts w:ascii="Times New Roman" w:hAnsi="Times New Roman" w:cs="Times New Roman"/>
          <w:sz w:val="24"/>
          <w:szCs w:val="24"/>
        </w:rPr>
        <w:t>CREȚAN</w:t>
      </w:r>
    </w:p>
    <w:p w:rsidR="007B5E83" w:rsidRDefault="007B5E83"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Robert BEILICI</w:t>
      </w:r>
    </w:p>
    <w:p w:rsidR="007B5E83" w:rsidRDefault="007B5E83"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Iacob NEMEŞ</w:t>
      </w:r>
    </w:p>
    <w:p w:rsidR="00D426D7" w:rsidRDefault="00D426D7"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426D7">
        <w:rPr>
          <w:rFonts w:ascii="Times New Roman" w:hAnsi="Times New Roman" w:cs="Times New Roman"/>
          <w:sz w:val="24"/>
          <w:szCs w:val="24"/>
        </w:rPr>
        <w:t>S.l.dr.ing. Cristian GÎRBACIU</w:t>
      </w:r>
    </w:p>
    <w:p w:rsidR="00D426D7" w:rsidRDefault="00D426D7"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D426D7">
        <w:rPr>
          <w:rFonts w:ascii="Times New Roman" w:hAnsi="Times New Roman" w:cs="Times New Roman"/>
          <w:sz w:val="24"/>
          <w:szCs w:val="24"/>
        </w:rPr>
        <w:t>As.dr.ing. Adia GROZAV</w:t>
      </w:r>
    </w:p>
    <w:p w:rsidR="00D426D7" w:rsidRDefault="00D426D7" w:rsidP="00D426D7">
      <w:pPr>
        <w:spacing w:after="0" w:line="240" w:lineRule="auto"/>
        <w:ind w:left="1440" w:firstLine="720"/>
        <w:jc w:val="both"/>
        <w:rPr>
          <w:rFonts w:ascii="Times New Roman" w:hAnsi="Times New Roman" w:cs="Times New Roman"/>
          <w:sz w:val="24"/>
          <w:szCs w:val="24"/>
        </w:rPr>
      </w:pPr>
      <w:r w:rsidRPr="00D426D7">
        <w:rPr>
          <w:rFonts w:ascii="Times New Roman" w:hAnsi="Times New Roman" w:cs="Times New Roman"/>
          <w:sz w:val="24"/>
          <w:szCs w:val="24"/>
        </w:rPr>
        <w:t xml:space="preserve">As.dr.ing. Mihaela </w:t>
      </w:r>
      <w:r w:rsidR="00997C84">
        <w:rPr>
          <w:rFonts w:ascii="Times New Roman" w:hAnsi="Times New Roman" w:cs="Times New Roman"/>
          <w:sz w:val="24"/>
          <w:szCs w:val="24"/>
        </w:rPr>
        <w:t>PIȘLEAGĂ</w:t>
      </w:r>
    </w:p>
    <w:p w:rsidR="007B5E83" w:rsidRDefault="007B5E83" w:rsidP="007B5E83">
      <w:pPr>
        <w:spacing w:after="0" w:line="240" w:lineRule="auto"/>
        <w:ind w:left="720"/>
        <w:jc w:val="both"/>
        <w:rPr>
          <w:rFonts w:ascii="Times New Roman" w:hAnsi="Times New Roman" w:cs="Times New Roman"/>
          <w:sz w:val="24"/>
          <w:szCs w:val="24"/>
        </w:rPr>
      </w:pPr>
    </w:p>
    <w:p w:rsidR="007B5E83"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rezolvarea problemelor organizatorice şi de infrastructură privind activităţile din departament (acreditare şi funcţionare laborator, activitate secretariat, activitate de prelevări probe şi încercări pe teren etc.).</w:t>
      </w:r>
    </w:p>
    <w:p w:rsidR="00505ECE" w:rsidRDefault="000019AC" w:rsidP="00505E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urmări buna desfăşurare a activităţilor de inventariere, casare şi achi</w:t>
      </w:r>
      <w:r w:rsidR="00505ECE">
        <w:rPr>
          <w:rFonts w:ascii="Times New Roman" w:hAnsi="Times New Roman" w:cs="Times New Roman"/>
          <w:sz w:val="24"/>
          <w:szCs w:val="24"/>
        </w:rPr>
        <w:t>ziţii de materiale, servicii, echipamente, aparatură etc.;</w:t>
      </w:r>
    </w:p>
    <w:p w:rsidR="00505ECE" w:rsidRDefault="00505ECE" w:rsidP="00505E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urmări buna funcţionare a instalaţiilor, echipamentelor, aparaturii, auto</w:t>
      </w:r>
      <w:r w:rsidR="00050121">
        <w:rPr>
          <w:rFonts w:ascii="Times New Roman" w:hAnsi="Times New Roman" w:cs="Times New Roman"/>
          <w:sz w:val="24"/>
          <w:szCs w:val="24"/>
        </w:rPr>
        <w:t>laboratorului</w:t>
      </w:r>
      <w:r>
        <w:rPr>
          <w:rFonts w:ascii="Times New Roman" w:hAnsi="Times New Roman" w:cs="Times New Roman"/>
          <w:sz w:val="24"/>
          <w:szCs w:val="24"/>
        </w:rPr>
        <w:t xml:space="preserve"> etc., cu interzicerea funcţionării acestora în lipsa autorizaţiilor necesare (verificare metrologică, ITP autoturism, vinietă autoturism</w:t>
      </w:r>
      <w:r w:rsidR="00846C98">
        <w:rPr>
          <w:rFonts w:ascii="Times New Roman" w:hAnsi="Times New Roman" w:cs="Times New Roman"/>
          <w:sz w:val="24"/>
          <w:szCs w:val="24"/>
        </w:rPr>
        <w:t>)</w:t>
      </w:r>
      <w:r>
        <w:rPr>
          <w:rFonts w:ascii="Times New Roman" w:hAnsi="Times New Roman" w:cs="Times New Roman"/>
          <w:sz w:val="24"/>
          <w:szCs w:val="24"/>
        </w:rPr>
        <w:t>;</w:t>
      </w:r>
    </w:p>
    <w:p w:rsidR="00846C98" w:rsidRPr="005F5291"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milita şi se va sprijini activitate de</w:t>
      </w:r>
      <w:r w:rsidRPr="005F5291">
        <w:rPr>
          <w:rFonts w:ascii="Times New Roman" w:hAnsi="Times New Roman" w:cs="Times New Roman"/>
          <w:sz w:val="24"/>
          <w:szCs w:val="24"/>
        </w:rPr>
        <w:t xml:space="preserve"> reabilitare a </w:t>
      </w:r>
      <w:r>
        <w:rPr>
          <w:rFonts w:ascii="Times New Roman" w:hAnsi="Times New Roman" w:cs="Times New Roman"/>
          <w:sz w:val="24"/>
          <w:szCs w:val="24"/>
        </w:rPr>
        <w:t>clădirii departamentului şi a</w:t>
      </w:r>
      <w:r w:rsidR="00E0471C">
        <w:rPr>
          <w:rFonts w:ascii="Times New Roman" w:hAnsi="Times New Roman" w:cs="Times New Roman"/>
          <w:sz w:val="24"/>
          <w:szCs w:val="24"/>
        </w:rPr>
        <w:t xml:space="preserve"> spaţiilor din interiorul aceste</w:t>
      </w:r>
      <w:r>
        <w:rPr>
          <w:rFonts w:ascii="Times New Roman" w:hAnsi="Times New Roman" w:cs="Times New Roman"/>
          <w:sz w:val="24"/>
          <w:szCs w:val="24"/>
        </w:rPr>
        <w:t>ia. Se</w:t>
      </w:r>
      <w:r w:rsidRPr="005F5291">
        <w:rPr>
          <w:rFonts w:ascii="Times New Roman" w:hAnsi="Times New Roman" w:cs="Times New Roman"/>
          <w:sz w:val="24"/>
          <w:szCs w:val="24"/>
        </w:rPr>
        <w:t xml:space="preserve"> va </w:t>
      </w:r>
      <w:r>
        <w:rPr>
          <w:rFonts w:ascii="Times New Roman" w:hAnsi="Times New Roman" w:cs="Times New Roman"/>
          <w:sz w:val="24"/>
          <w:szCs w:val="24"/>
        </w:rPr>
        <w:t>elabora</w:t>
      </w:r>
      <w:r w:rsidRPr="005F5291">
        <w:rPr>
          <w:rFonts w:ascii="Times New Roman" w:hAnsi="Times New Roman" w:cs="Times New Roman"/>
          <w:sz w:val="24"/>
          <w:szCs w:val="24"/>
        </w:rPr>
        <w:t xml:space="preserve"> un program pentru efectuarea altor lucrări necesare</w:t>
      </w:r>
      <w:r>
        <w:rPr>
          <w:rFonts w:ascii="Times New Roman" w:hAnsi="Times New Roman" w:cs="Times New Roman"/>
          <w:sz w:val="24"/>
          <w:szCs w:val="24"/>
        </w:rPr>
        <w:t xml:space="preserve"> de reparaţii</w:t>
      </w:r>
      <w:r w:rsidRPr="005F5291">
        <w:rPr>
          <w:rFonts w:ascii="Times New Roman" w:hAnsi="Times New Roman" w:cs="Times New Roman"/>
          <w:sz w:val="24"/>
          <w:szCs w:val="24"/>
        </w:rPr>
        <w:t xml:space="preserve"> cu </w:t>
      </w:r>
      <w:r>
        <w:rPr>
          <w:rFonts w:ascii="Times New Roman" w:hAnsi="Times New Roman" w:cs="Times New Roman"/>
          <w:sz w:val="24"/>
          <w:szCs w:val="24"/>
        </w:rPr>
        <w:t>identificarea surselor de finanţare</w:t>
      </w:r>
      <w:r w:rsidRPr="005F5291">
        <w:rPr>
          <w:rFonts w:ascii="Times New Roman" w:hAnsi="Times New Roman" w:cs="Times New Roman"/>
          <w:sz w:val="24"/>
          <w:szCs w:val="24"/>
        </w:rPr>
        <w:t>;</w:t>
      </w:r>
    </w:p>
    <w:p w:rsidR="00846C98" w:rsidRPr="005F5291"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F5291">
        <w:rPr>
          <w:rFonts w:ascii="Times New Roman" w:hAnsi="Times New Roman" w:cs="Times New Roman"/>
          <w:sz w:val="24"/>
          <w:szCs w:val="24"/>
        </w:rPr>
        <w:t xml:space="preserve">se va </w:t>
      </w:r>
      <w:r>
        <w:rPr>
          <w:rFonts w:ascii="Times New Roman" w:hAnsi="Times New Roman" w:cs="Times New Roman"/>
          <w:sz w:val="24"/>
          <w:szCs w:val="24"/>
        </w:rPr>
        <w:t>efectua o analiză a modului în care sunt gestionate spaţiile aferente departamentului şi gradul de ocupare a sălilor cu activităţi didactice</w:t>
      </w:r>
      <w:r w:rsidRPr="005F5291">
        <w:rPr>
          <w:rFonts w:ascii="Times New Roman" w:hAnsi="Times New Roman" w:cs="Times New Roman"/>
          <w:sz w:val="24"/>
          <w:szCs w:val="24"/>
        </w:rPr>
        <w:t>;</w:t>
      </w:r>
    </w:p>
    <w:p w:rsidR="00846C98"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 vor analiza posibilităţile de </w:t>
      </w:r>
      <w:r w:rsidRPr="005F5291">
        <w:rPr>
          <w:rFonts w:ascii="Times New Roman" w:hAnsi="Times New Roman" w:cs="Times New Roman"/>
          <w:sz w:val="24"/>
          <w:szCs w:val="24"/>
        </w:rPr>
        <w:t>creștere</w:t>
      </w:r>
      <w:r>
        <w:rPr>
          <w:rFonts w:ascii="Times New Roman" w:hAnsi="Times New Roman" w:cs="Times New Roman"/>
          <w:sz w:val="24"/>
          <w:szCs w:val="24"/>
        </w:rPr>
        <w:t xml:space="preserve"> </w:t>
      </w:r>
      <w:r w:rsidRPr="005F5291">
        <w:rPr>
          <w:rFonts w:ascii="Times New Roman" w:hAnsi="Times New Roman" w:cs="Times New Roman"/>
          <w:sz w:val="24"/>
          <w:szCs w:val="24"/>
        </w:rPr>
        <w:t xml:space="preserve">a ponderii veniturilor </w:t>
      </w:r>
      <w:r>
        <w:rPr>
          <w:rFonts w:ascii="Times New Roman" w:hAnsi="Times New Roman" w:cs="Times New Roman"/>
          <w:sz w:val="24"/>
          <w:szCs w:val="24"/>
        </w:rPr>
        <w:t xml:space="preserve">departamentului </w:t>
      </w:r>
      <w:r w:rsidRPr="005F5291">
        <w:rPr>
          <w:rFonts w:ascii="Times New Roman" w:hAnsi="Times New Roman" w:cs="Times New Roman"/>
          <w:sz w:val="24"/>
          <w:szCs w:val="24"/>
        </w:rPr>
        <w:t>din activități proprii</w:t>
      </w:r>
      <w:r>
        <w:rPr>
          <w:rFonts w:ascii="Times New Roman" w:hAnsi="Times New Roman" w:cs="Times New Roman"/>
          <w:sz w:val="24"/>
          <w:szCs w:val="24"/>
        </w:rPr>
        <w:t>;</w:t>
      </w:r>
    </w:p>
    <w:p w:rsidR="00846C98"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175D1">
        <w:rPr>
          <w:rFonts w:ascii="Times New Roman" w:hAnsi="Times New Roman" w:cs="Times New Roman"/>
          <w:sz w:val="24"/>
          <w:szCs w:val="24"/>
        </w:rPr>
        <w:t>demararea igienizării</w:t>
      </w:r>
      <w:r>
        <w:rPr>
          <w:rFonts w:ascii="Times New Roman" w:hAnsi="Times New Roman" w:cs="Times New Roman"/>
          <w:sz w:val="24"/>
          <w:szCs w:val="24"/>
        </w:rPr>
        <w:t xml:space="preserve"> spaţiilor anexă ale departamentului (a</w:t>
      </w:r>
      <w:r w:rsidR="001175D1">
        <w:rPr>
          <w:rFonts w:ascii="Times New Roman" w:hAnsi="Times New Roman" w:cs="Times New Roman"/>
          <w:sz w:val="24"/>
          <w:szCs w:val="24"/>
        </w:rPr>
        <w:t>telier, hală, curte interioară).</w:t>
      </w:r>
    </w:p>
    <w:p w:rsidR="007B5E83" w:rsidRDefault="007B5E83" w:rsidP="007B5E83">
      <w:pPr>
        <w:spacing w:after="0" w:line="240" w:lineRule="auto"/>
        <w:ind w:left="720"/>
        <w:jc w:val="both"/>
        <w:rPr>
          <w:rFonts w:ascii="Times New Roman" w:hAnsi="Times New Roman" w:cs="Times New Roman"/>
          <w:sz w:val="24"/>
          <w:szCs w:val="24"/>
        </w:rPr>
      </w:pPr>
    </w:p>
    <w:p w:rsidR="007B5E83" w:rsidRPr="000A05CC" w:rsidRDefault="0006183B" w:rsidP="007B5E83">
      <w:pPr>
        <w:spacing w:after="0" w:line="360" w:lineRule="auto"/>
        <w:ind w:firstLine="720"/>
        <w:jc w:val="both"/>
        <w:rPr>
          <w:rFonts w:ascii="Times New Roman" w:hAnsi="Times New Roman" w:cs="Times New Roman"/>
          <w:b/>
          <w:bCs/>
          <w:sz w:val="28"/>
          <w:szCs w:val="28"/>
        </w:rPr>
      </w:pPr>
      <w:r w:rsidRPr="000A05CC">
        <w:rPr>
          <w:rFonts w:ascii="Times New Roman" w:hAnsi="Times New Roman" w:cs="Times New Roman"/>
          <w:b/>
          <w:bCs/>
          <w:sz w:val="28"/>
          <w:szCs w:val="28"/>
        </w:rPr>
        <w:t>6</w:t>
      </w:r>
      <w:r w:rsidR="007B5E83" w:rsidRPr="000A05CC">
        <w:rPr>
          <w:rFonts w:ascii="Times New Roman" w:hAnsi="Times New Roman" w:cs="Times New Roman"/>
          <w:b/>
          <w:bCs/>
          <w:sz w:val="28"/>
          <w:szCs w:val="28"/>
        </w:rPr>
        <w:t xml:space="preserve">. Comisia </w:t>
      </w:r>
      <w:r w:rsidR="000A05CC">
        <w:rPr>
          <w:rFonts w:ascii="Times New Roman" w:hAnsi="Times New Roman" w:cs="Times New Roman"/>
          <w:b/>
          <w:bCs/>
          <w:sz w:val="28"/>
          <w:szCs w:val="28"/>
        </w:rPr>
        <w:t>resurse umane</w:t>
      </w:r>
    </w:p>
    <w:p w:rsidR="007B5E83" w:rsidRDefault="007B5E83"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D426D7" w:rsidRPr="00D426D7">
        <w:rPr>
          <w:rFonts w:ascii="Times New Roman" w:hAnsi="Times New Roman" w:cs="Times New Roman"/>
          <w:sz w:val="24"/>
          <w:szCs w:val="24"/>
        </w:rPr>
        <w:t>Ş.l.dr.ing. Vasile GHERMAN</w:t>
      </w:r>
    </w:p>
    <w:p w:rsidR="007B5E83" w:rsidRDefault="00E0471C"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B5E83">
        <w:rPr>
          <w:rFonts w:ascii="Times New Roman" w:hAnsi="Times New Roman" w:cs="Times New Roman"/>
          <w:sz w:val="24"/>
          <w:szCs w:val="24"/>
        </w:rPr>
        <w:t xml:space="preserve">: </w:t>
      </w:r>
      <w:r w:rsidR="007B5E83">
        <w:rPr>
          <w:rFonts w:ascii="Times New Roman" w:hAnsi="Times New Roman" w:cs="Times New Roman"/>
          <w:sz w:val="24"/>
          <w:szCs w:val="24"/>
        </w:rPr>
        <w:tab/>
      </w:r>
      <w:r w:rsidR="00D426D7" w:rsidRPr="00D426D7">
        <w:rPr>
          <w:rFonts w:ascii="Times New Roman" w:hAnsi="Times New Roman" w:cs="Times New Roman"/>
          <w:sz w:val="24"/>
          <w:szCs w:val="24"/>
        </w:rPr>
        <w:t>Ş.l.dr.ing. Albert Titus CONSTANTIN</w:t>
      </w:r>
    </w:p>
    <w:p w:rsidR="00B80F2E" w:rsidRDefault="00B80F2E"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Pr>
          <w:rFonts w:ascii="Times New Roman" w:hAnsi="Times New Roman" w:cs="Times New Roman"/>
          <w:sz w:val="24"/>
          <w:szCs w:val="24"/>
        </w:rPr>
        <w:t>Prof</w:t>
      </w:r>
      <w:r w:rsidR="00D426D7" w:rsidRPr="00D426D7">
        <w:rPr>
          <w:rFonts w:ascii="Times New Roman" w:hAnsi="Times New Roman" w:cs="Times New Roman"/>
          <w:sz w:val="24"/>
          <w:szCs w:val="24"/>
        </w:rPr>
        <w:t>.dr.ing. Constantin FLORESCU</w:t>
      </w:r>
    </w:p>
    <w:p w:rsidR="00505ECE" w:rsidRDefault="00505ECE"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Şerban-Vlad NICOARĂ</w:t>
      </w:r>
    </w:p>
    <w:p w:rsidR="007B5E83" w:rsidRDefault="007B5E83"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Corneliu Eusebiu PODOLEANU</w:t>
      </w:r>
    </w:p>
    <w:p w:rsidR="007B5E83" w:rsidRDefault="000A05CC" w:rsidP="007B5E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B607B" w:rsidRDefault="008B607B" w:rsidP="00DE73BA">
      <w:pPr>
        <w:spacing w:after="0" w:line="360" w:lineRule="auto"/>
        <w:ind w:left="720"/>
        <w:jc w:val="both"/>
        <w:rPr>
          <w:rFonts w:ascii="Times New Roman" w:hAnsi="Times New Roman" w:cs="Times New Roman"/>
          <w:sz w:val="24"/>
          <w:szCs w:val="24"/>
        </w:rPr>
      </w:pPr>
    </w:p>
    <w:p w:rsidR="00B80F2E" w:rsidRDefault="00B80F2E" w:rsidP="00B80F2E">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sprijinirea încadrării de personal calificat sau auxiliar pentru activitatea de cercetare, dacă există premisa asigurării chelt</w:t>
      </w:r>
      <w:r w:rsidR="00651E3A">
        <w:rPr>
          <w:rFonts w:ascii="Times New Roman" w:hAnsi="Times New Roman" w:cs="Times New Roman"/>
          <w:sz w:val="24"/>
          <w:szCs w:val="24"/>
        </w:rPr>
        <w:t>uielilor salariale ale acestuia;</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urmărirea mobilizării mai bune a</w:t>
      </w:r>
      <w:r w:rsidRPr="005F5291">
        <w:rPr>
          <w:rFonts w:ascii="Times New Roman" w:hAnsi="Times New Roman" w:cs="Times New Roman"/>
          <w:sz w:val="24"/>
          <w:szCs w:val="24"/>
        </w:rPr>
        <w:t xml:space="preserve"> cadrelor didactice </w:t>
      </w:r>
      <w:r>
        <w:rPr>
          <w:rFonts w:ascii="Times New Roman" w:hAnsi="Times New Roman" w:cs="Times New Roman"/>
          <w:sz w:val="24"/>
          <w:szCs w:val="24"/>
        </w:rPr>
        <w:t>în activitățile de cercetare, proiectare,</w:t>
      </w:r>
      <w:r w:rsidRPr="005F5291">
        <w:rPr>
          <w:rFonts w:ascii="Times New Roman" w:hAnsi="Times New Roman" w:cs="Times New Roman"/>
          <w:sz w:val="24"/>
          <w:szCs w:val="24"/>
        </w:rPr>
        <w:t xml:space="preserve"> consultanță</w:t>
      </w:r>
      <w:r>
        <w:rPr>
          <w:rFonts w:ascii="Times New Roman" w:hAnsi="Times New Roman" w:cs="Times New Roman"/>
          <w:sz w:val="24"/>
          <w:szCs w:val="24"/>
        </w:rPr>
        <w:t xml:space="preserve"> etc.,</w:t>
      </w:r>
      <w:r w:rsidRPr="005F5291">
        <w:rPr>
          <w:rFonts w:ascii="Times New Roman" w:hAnsi="Times New Roman" w:cs="Times New Roman"/>
          <w:sz w:val="24"/>
          <w:szCs w:val="24"/>
        </w:rPr>
        <w:t xml:space="preserve"> în </w:t>
      </w:r>
      <w:r>
        <w:rPr>
          <w:rFonts w:ascii="Times New Roman" w:hAnsi="Times New Roman" w:cs="Times New Roman"/>
          <w:sz w:val="24"/>
          <w:szCs w:val="24"/>
        </w:rPr>
        <w:t xml:space="preserve">cadrul </w:t>
      </w:r>
      <w:r w:rsidRPr="005F5291">
        <w:rPr>
          <w:rFonts w:ascii="Times New Roman" w:hAnsi="Times New Roman" w:cs="Times New Roman"/>
          <w:sz w:val="24"/>
          <w:szCs w:val="24"/>
        </w:rPr>
        <w:t>colectivele de cercetare exi</w:t>
      </w:r>
      <w:r>
        <w:rPr>
          <w:rFonts w:ascii="Times New Roman" w:hAnsi="Times New Roman" w:cs="Times New Roman"/>
          <w:sz w:val="24"/>
          <w:szCs w:val="24"/>
        </w:rPr>
        <w:t>stente în cadrul departament</w:t>
      </w:r>
      <w:r w:rsidR="00651E3A">
        <w:rPr>
          <w:rFonts w:ascii="Times New Roman" w:hAnsi="Times New Roman" w:cs="Times New Roman"/>
          <w:sz w:val="24"/>
          <w:szCs w:val="24"/>
        </w:rPr>
        <w:t>ului</w:t>
      </w:r>
      <w:r>
        <w:rPr>
          <w:rFonts w:ascii="Times New Roman" w:hAnsi="Times New Roman" w:cs="Times New Roman"/>
          <w:sz w:val="24"/>
          <w:szCs w:val="24"/>
        </w:rPr>
        <w:t>. Se va milita pentru utilizarea ma</w:t>
      </w:r>
      <w:r w:rsidR="00651E3A">
        <w:rPr>
          <w:rFonts w:ascii="Times New Roman" w:hAnsi="Times New Roman" w:cs="Times New Roman"/>
          <w:sz w:val="24"/>
          <w:szCs w:val="24"/>
        </w:rPr>
        <w:t>i susţinută a noilor platforme</w:t>
      </w:r>
      <w:r>
        <w:rPr>
          <w:rFonts w:ascii="Times New Roman" w:hAnsi="Times New Roman" w:cs="Times New Roman"/>
          <w:sz w:val="24"/>
          <w:szCs w:val="24"/>
        </w:rPr>
        <w:t xml:space="preserve"> de cercetare </w:t>
      </w:r>
      <w:r w:rsidRPr="005F5291">
        <w:rPr>
          <w:rFonts w:ascii="Times New Roman" w:hAnsi="Times New Roman" w:cs="Times New Roman"/>
          <w:sz w:val="24"/>
          <w:szCs w:val="24"/>
        </w:rPr>
        <w:t xml:space="preserve">create în ultimii ani la nivelul </w:t>
      </w:r>
      <w:r>
        <w:rPr>
          <w:rFonts w:ascii="Times New Roman" w:hAnsi="Times New Roman" w:cs="Times New Roman"/>
          <w:sz w:val="24"/>
          <w:szCs w:val="24"/>
        </w:rPr>
        <w:t>departamentului</w:t>
      </w:r>
      <w:r w:rsidRPr="005F5291">
        <w:rPr>
          <w:rFonts w:ascii="Times New Roman" w:hAnsi="Times New Roman" w:cs="Times New Roman"/>
          <w:sz w:val="24"/>
          <w:szCs w:val="24"/>
        </w:rPr>
        <w:t>;</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stimularea studenţilor, masteranzilor, doctoranzilor şi cadrelor didactice tinere </w:t>
      </w:r>
      <w:r w:rsidR="00651E3A">
        <w:rPr>
          <w:rFonts w:ascii="Times New Roman" w:hAnsi="Times New Roman" w:cs="Times New Roman"/>
          <w:sz w:val="24"/>
          <w:szCs w:val="24"/>
        </w:rPr>
        <w:t>să</w:t>
      </w:r>
      <w:r w:rsidRPr="005F5291">
        <w:rPr>
          <w:rFonts w:ascii="Times New Roman" w:hAnsi="Times New Roman" w:cs="Times New Roman"/>
          <w:sz w:val="24"/>
          <w:szCs w:val="24"/>
        </w:rPr>
        <w:t xml:space="preserve"> </w:t>
      </w:r>
      <w:r>
        <w:rPr>
          <w:rFonts w:ascii="Times New Roman" w:hAnsi="Times New Roman" w:cs="Times New Roman"/>
          <w:sz w:val="24"/>
          <w:szCs w:val="24"/>
        </w:rPr>
        <w:t xml:space="preserve">participe la activitățile de cercetare, proiectare, </w:t>
      </w:r>
      <w:r w:rsidRPr="005F5291">
        <w:rPr>
          <w:rFonts w:ascii="Times New Roman" w:hAnsi="Times New Roman" w:cs="Times New Roman"/>
          <w:sz w:val="24"/>
          <w:szCs w:val="24"/>
        </w:rPr>
        <w:t>consultanță,</w:t>
      </w:r>
      <w:r>
        <w:rPr>
          <w:rFonts w:ascii="Times New Roman" w:hAnsi="Times New Roman" w:cs="Times New Roman"/>
          <w:sz w:val="24"/>
          <w:szCs w:val="24"/>
        </w:rPr>
        <w:t xml:space="preserve"> asistenţă tehnică</w:t>
      </w:r>
      <w:r w:rsidRPr="005F5291">
        <w:rPr>
          <w:rFonts w:ascii="Times New Roman" w:hAnsi="Times New Roman" w:cs="Times New Roman"/>
          <w:sz w:val="24"/>
          <w:szCs w:val="24"/>
        </w:rPr>
        <w:t xml:space="preserve"> </w:t>
      </w:r>
      <w:r>
        <w:rPr>
          <w:rFonts w:ascii="Times New Roman" w:hAnsi="Times New Roman" w:cs="Times New Roman"/>
          <w:sz w:val="24"/>
          <w:szCs w:val="24"/>
        </w:rPr>
        <w:t>desfăşurate de cadre didactice cu experienţă</w:t>
      </w:r>
      <w:r w:rsidRPr="005F5291">
        <w:rPr>
          <w:rFonts w:ascii="Times New Roman" w:hAnsi="Times New Roman" w:cs="Times New Roman"/>
          <w:sz w:val="24"/>
          <w:szCs w:val="24"/>
        </w:rPr>
        <w:t>;</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19AC">
        <w:rPr>
          <w:rFonts w:ascii="Times New Roman" w:hAnsi="Times New Roman" w:cs="Times New Roman"/>
          <w:sz w:val="24"/>
          <w:szCs w:val="24"/>
        </w:rPr>
        <w:t>stimularea intensificării</w:t>
      </w:r>
      <w:r w:rsidR="00651E3A">
        <w:rPr>
          <w:rFonts w:ascii="Times New Roman" w:hAnsi="Times New Roman" w:cs="Times New Roman"/>
          <w:sz w:val="24"/>
          <w:szCs w:val="24"/>
        </w:rPr>
        <w:t xml:space="preserve"> schimburilor</w:t>
      </w:r>
      <w:r w:rsidRPr="005F5291">
        <w:rPr>
          <w:rFonts w:ascii="Times New Roman" w:hAnsi="Times New Roman" w:cs="Times New Roman"/>
          <w:sz w:val="24"/>
          <w:szCs w:val="24"/>
        </w:rPr>
        <w:t xml:space="preserve"> academice cu facultățile de</w:t>
      </w:r>
      <w:r w:rsidR="000019AC">
        <w:rPr>
          <w:rFonts w:ascii="Times New Roman" w:hAnsi="Times New Roman" w:cs="Times New Roman"/>
          <w:sz w:val="24"/>
          <w:szCs w:val="24"/>
        </w:rPr>
        <w:t xml:space="preserve"> profil din țară și străinătate.</w:t>
      </w:r>
      <w:r w:rsidRPr="005F5291">
        <w:rPr>
          <w:rFonts w:ascii="Times New Roman" w:hAnsi="Times New Roman" w:cs="Times New Roman"/>
          <w:sz w:val="24"/>
          <w:szCs w:val="24"/>
        </w:rPr>
        <w:t xml:space="preserve"> </w:t>
      </w:r>
      <w:r w:rsidR="000019AC">
        <w:rPr>
          <w:rFonts w:ascii="Times New Roman" w:hAnsi="Times New Roman" w:cs="Times New Roman"/>
          <w:sz w:val="24"/>
          <w:szCs w:val="24"/>
        </w:rPr>
        <w:t>S</w:t>
      </w:r>
      <w:r w:rsidRPr="005F5291">
        <w:rPr>
          <w:rFonts w:ascii="Times New Roman" w:hAnsi="Times New Roman" w:cs="Times New Roman"/>
          <w:sz w:val="24"/>
          <w:szCs w:val="24"/>
        </w:rPr>
        <w:t xml:space="preserve">e va urmări creșterea vizibilității internaționale prin încurajarea </w:t>
      </w:r>
      <w:r w:rsidR="00050121">
        <w:rPr>
          <w:rFonts w:ascii="Times New Roman" w:hAnsi="Times New Roman" w:cs="Times New Roman"/>
          <w:sz w:val="24"/>
          <w:szCs w:val="24"/>
        </w:rPr>
        <w:t>mobilității cadrelor didactice</w:t>
      </w:r>
      <w:r w:rsidRPr="005F5291">
        <w:rPr>
          <w:rFonts w:ascii="Times New Roman" w:hAnsi="Times New Roman" w:cs="Times New Roman"/>
          <w:sz w:val="24"/>
          <w:szCs w:val="24"/>
        </w:rPr>
        <w:t>;</w:t>
      </w:r>
    </w:p>
    <w:p w:rsidR="00B80F2E"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80F2E" w:rsidRPr="005F5291">
        <w:rPr>
          <w:rFonts w:ascii="Times New Roman" w:hAnsi="Times New Roman" w:cs="Times New Roman"/>
          <w:sz w:val="24"/>
          <w:szCs w:val="24"/>
        </w:rPr>
        <w:t>se va s</w:t>
      </w:r>
      <w:r>
        <w:rPr>
          <w:rFonts w:ascii="Times New Roman" w:hAnsi="Times New Roman" w:cs="Times New Roman"/>
          <w:sz w:val="24"/>
          <w:szCs w:val="24"/>
        </w:rPr>
        <w:t>timula</w:t>
      </w:r>
      <w:r w:rsidR="00B80F2E" w:rsidRPr="005F5291">
        <w:rPr>
          <w:rFonts w:ascii="Times New Roman" w:hAnsi="Times New Roman" w:cs="Times New Roman"/>
          <w:sz w:val="24"/>
          <w:szCs w:val="24"/>
        </w:rPr>
        <w:t xml:space="preserve"> personalul didactic auxiliar şi nedidactic pentru participarea la programe de formare continuă;</w:t>
      </w:r>
    </w:p>
    <w:p w:rsidR="000019AC"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sprijini activitatea de evaluare a cadrelor didactice de către studenţi;</w:t>
      </w:r>
    </w:p>
    <w:p w:rsidR="000019AC" w:rsidRDefault="000019AC"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vor derula activităţile necesare şi la timp de instruire a personalului didactic, didactic auxiliar şi nedidactic cu privire la Normele SSM şi PSI;</w:t>
      </w:r>
    </w:p>
    <w:p w:rsidR="00505ECE" w:rsidRDefault="00505ECE"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va urmări ca toţi studenţii să participe la instruiri privind protecţia muncii înaintea începerii activităţilor de lucrări, practică etc., cadrul didactic titular fiind responsabil de efectuarea instructajului respectiv;</w:t>
      </w:r>
    </w:p>
    <w:p w:rsidR="00505ECE" w:rsidRPr="005F5291" w:rsidRDefault="00505ECE"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va urmări ca întregul personal al departamentului să-şi efectueze controlul medical periodic, inclusiv pentru condiţii speciale de activitate (conducător autoturism);</w:t>
      </w:r>
    </w:p>
    <w:p w:rsidR="00B80F2E"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51E3A">
        <w:rPr>
          <w:rFonts w:ascii="Times New Roman" w:hAnsi="Times New Roman" w:cs="Times New Roman"/>
          <w:sz w:val="24"/>
          <w:szCs w:val="24"/>
        </w:rPr>
        <w:t>se va elabora o ofertă coerentă</w:t>
      </w:r>
      <w:r>
        <w:rPr>
          <w:rFonts w:ascii="Times New Roman" w:hAnsi="Times New Roman" w:cs="Times New Roman"/>
          <w:sz w:val="24"/>
          <w:szCs w:val="24"/>
        </w:rPr>
        <w:t xml:space="preserve"> de servicii de cercetare,</w:t>
      </w:r>
      <w:r w:rsidR="00B80F2E" w:rsidRPr="005F5291">
        <w:rPr>
          <w:rFonts w:ascii="Times New Roman" w:hAnsi="Times New Roman" w:cs="Times New Roman"/>
          <w:sz w:val="24"/>
          <w:szCs w:val="24"/>
        </w:rPr>
        <w:t xml:space="preserve"> consultanță</w:t>
      </w:r>
      <w:r>
        <w:rPr>
          <w:rFonts w:ascii="Times New Roman" w:hAnsi="Times New Roman" w:cs="Times New Roman"/>
          <w:sz w:val="24"/>
          <w:szCs w:val="24"/>
        </w:rPr>
        <w:t>, încercări de laborator, asistenţă tehnică, expertizare etc.</w:t>
      </w:r>
      <w:r w:rsidR="00B80F2E" w:rsidRPr="005F5291">
        <w:rPr>
          <w:rFonts w:ascii="Times New Roman" w:hAnsi="Times New Roman" w:cs="Times New Roman"/>
          <w:sz w:val="24"/>
          <w:szCs w:val="24"/>
        </w:rPr>
        <w:t xml:space="preserve"> către </w:t>
      </w:r>
      <w:r>
        <w:rPr>
          <w:rFonts w:ascii="Times New Roman" w:hAnsi="Times New Roman" w:cs="Times New Roman"/>
          <w:sz w:val="24"/>
          <w:szCs w:val="24"/>
        </w:rPr>
        <w:t>mediul economic</w:t>
      </w:r>
      <w:r w:rsidR="00B80F2E" w:rsidRPr="005F5291">
        <w:rPr>
          <w:rFonts w:ascii="Times New Roman" w:hAnsi="Times New Roman" w:cs="Times New Roman"/>
          <w:sz w:val="24"/>
          <w:szCs w:val="24"/>
        </w:rPr>
        <w:t>.</w:t>
      </w: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0019AC">
      <w:pPr>
        <w:spacing w:after="0" w:line="360" w:lineRule="auto"/>
        <w:ind w:firstLine="720"/>
        <w:jc w:val="both"/>
        <w:rPr>
          <w:rFonts w:ascii="Times New Roman" w:hAnsi="Times New Roman" w:cs="Times New Roman"/>
          <w:sz w:val="24"/>
          <w:szCs w:val="24"/>
        </w:rPr>
      </w:pPr>
      <w:bookmarkStart w:id="0" w:name="_GoBack"/>
      <w:bookmarkEnd w:id="0"/>
    </w:p>
    <w:p w:rsidR="006704FB" w:rsidRDefault="006704FB" w:rsidP="006704FB">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departament</w:t>
      </w:r>
    </w:p>
    <w:p w:rsidR="006704FB" w:rsidRDefault="006704FB" w:rsidP="006704FB">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Prof.dr.ing. Constantin FLORESCU</w:t>
      </w: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Timișoara</w:t>
      </w:r>
    </w:p>
    <w:p w:rsidR="006704FB" w:rsidRDefault="006704FB"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22.03.2017</w:t>
      </w:r>
    </w:p>
    <w:sectPr w:rsidR="006704FB" w:rsidSect="00E00995">
      <w:footerReference w:type="default" r:id="rId9"/>
      <w:pgSz w:w="11907" w:h="16839" w:code="9"/>
      <w:pgMar w:top="1078"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6A" w:rsidRDefault="00EB0C6A" w:rsidP="009960A3">
      <w:pPr>
        <w:spacing w:after="0" w:line="240" w:lineRule="auto"/>
      </w:pPr>
      <w:r>
        <w:separator/>
      </w:r>
    </w:p>
  </w:endnote>
  <w:endnote w:type="continuationSeparator" w:id="0">
    <w:p w:rsidR="00EB0C6A" w:rsidRDefault="00EB0C6A" w:rsidP="0099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yriad Pro Cond">
    <w:altName w:val="Arial"/>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755597"/>
      <w:docPartObj>
        <w:docPartGallery w:val="Page Numbers (Bottom of Page)"/>
        <w:docPartUnique/>
      </w:docPartObj>
    </w:sdtPr>
    <w:sdtEndPr/>
    <w:sdtContent>
      <w:p w:rsidR="009960A3" w:rsidRDefault="009960A3">
        <w:pPr>
          <w:pStyle w:val="Footer"/>
          <w:jc w:val="center"/>
        </w:pPr>
        <w:r>
          <w:fldChar w:fldCharType="begin"/>
        </w:r>
        <w:r>
          <w:instrText>PAGE   \* MERGEFORMAT</w:instrText>
        </w:r>
        <w:r>
          <w:fldChar w:fldCharType="separate"/>
        </w:r>
        <w:r w:rsidR="006704FB">
          <w:rPr>
            <w:noProof/>
          </w:rPr>
          <w:t>9</w:t>
        </w:r>
        <w:r>
          <w:fldChar w:fldCharType="end"/>
        </w:r>
      </w:p>
    </w:sdtContent>
  </w:sdt>
  <w:p w:rsidR="009960A3" w:rsidRDefault="00996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6A" w:rsidRDefault="00EB0C6A" w:rsidP="009960A3">
      <w:pPr>
        <w:spacing w:after="0" w:line="240" w:lineRule="auto"/>
      </w:pPr>
      <w:r>
        <w:separator/>
      </w:r>
    </w:p>
  </w:footnote>
  <w:footnote w:type="continuationSeparator" w:id="0">
    <w:p w:rsidR="00EB0C6A" w:rsidRDefault="00EB0C6A" w:rsidP="00996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9D648"/>
    <w:multiLevelType w:val="hybridMultilevel"/>
    <w:tmpl w:val="C5BA5D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C7051B"/>
    <w:multiLevelType w:val="hybridMultilevel"/>
    <w:tmpl w:val="1A42E4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029DEF"/>
    <w:multiLevelType w:val="hybridMultilevel"/>
    <w:tmpl w:val="C57538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30E01F"/>
    <w:multiLevelType w:val="hybridMultilevel"/>
    <w:tmpl w:val="08925B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25E450"/>
    <w:multiLevelType w:val="hybridMultilevel"/>
    <w:tmpl w:val="4EEEBC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A9CA1DB"/>
    <w:multiLevelType w:val="hybridMultilevel"/>
    <w:tmpl w:val="E42337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C6455BA"/>
    <w:multiLevelType w:val="hybridMultilevel"/>
    <w:tmpl w:val="4EFBB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D6DEB0E"/>
    <w:multiLevelType w:val="hybridMultilevel"/>
    <w:tmpl w:val="F936EB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4754F8A"/>
    <w:multiLevelType w:val="hybridMultilevel"/>
    <w:tmpl w:val="AB5293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904E993"/>
    <w:multiLevelType w:val="hybridMultilevel"/>
    <w:tmpl w:val="38B0D8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9A36D27"/>
    <w:multiLevelType w:val="hybridMultilevel"/>
    <w:tmpl w:val="69E04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5828080"/>
    <w:multiLevelType w:val="hybridMultilevel"/>
    <w:tmpl w:val="206164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C90878C"/>
    <w:multiLevelType w:val="hybridMultilevel"/>
    <w:tmpl w:val="91798C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A7C369"/>
    <w:multiLevelType w:val="hybridMultilevel"/>
    <w:tmpl w:val="0CD37F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9577C04"/>
    <w:multiLevelType w:val="hybridMultilevel"/>
    <w:tmpl w:val="3825DA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AA1E2CA"/>
    <w:multiLevelType w:val="hybridMultilevel"/>
    <w:tmpl w:val="64340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091F885"/>
    <w:multiLevelType w:val="hybridMultilevel"/>
    <w:tmpl w:val="1CC6C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26C4F74"/>
    <w:multiLevelType w:val="hybridMultilevel"/>
    <w:tmpl w:val="8DF0A3CA"/>
    <w:lvl w:ilvl="0" w:tplc="7848BE2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2D4769B"/>
    <w:multiLevelType w:val="hybridMultilevel"/>
    <w:tmpl w:val="C9EDBB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FBF0612"/>
    <w:multiLevelType w:val="hybridMultilevel"/>
    <w:tmpl w:val="7E2CFADE"/>
    <w:lvl w:ilvl="0" w:tplc="748EEE7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50D36F0D"/>
    <w:multiLevelType w:val="multilevel"/>
    <w:tmpl w:val="F2AA1F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21">
    <w:nsid w:val="569853BC"/>
    <w:multiLevelType w:val="hybridMultilevel"/>
    <w:tmpl w:val="800BD5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7825848"/>
    <w:multiLevelType w:val="hybridMultilevel"/>
    <w:tmpl w:val="3B19B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B807E31"/>
    <w:multiLevelType w:val="hybridMultilevel"/>
    <w:tmpl w:val="FD949916"/>
    <w:lvl w:ilvl="0" w:tplc="1E18C728">
      <w:start w:val="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5C2384B2"/>
    <w:multiLevelType w:val="hybridMultilevel"/>
    <w:tmpl w:val="04C886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053FAB8"/>
    <w:multiLevelType w:val="hybridMultilevel"/>
    <w:tmpl w:val="75FD0F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2E1277E"/>
    <w:multiLevelType w:val="hybridMultilevel"/>
    <w:tmpl w:val="C2E2D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482236A"/>
    <w:multiLevelType w:val="hybridMultilevel"/>
    <w:tmpl w:val="F6969504"/>
    <w:lvl w:ilvl="0" w:tplc="8F9CBD4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75EBF22"/>
    <w:multiLevelType w:val="hybridMultilevel"/>
    <w:tmpl w:val="BB7E30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B506E6F"/>
    <w:multiLevelType w:val="hybridMultilevel"/>
    <w:tmpl w:val="FD9CD39E"/>
    <w:lvl w:ilvl="0" w:tplc="685CFBC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27"/>
  </w:num>
  <w:num w:numId="4">
    <w:abstractNumId w:val="12"/>
  </w:num>
  <w:num w:numId="5">
    <w:abstractNumId w:val="18"/>
  </w:num>
  <w:num w:numId="6">
    <w:abstractNumId w:val="1"/>
  </w:num>
  <w:num w:numId="7">
    <w:abstractNumId w:val="5"/>
  </w:num>
  <w:num w:numId="8">
    <w:abstractNumId w:val="16"/>
  </w:num>
  <w:num w:numId="9">
    <w:abstractNumId w:val="25"/>
  </w:num>
  <w:num w:numId="10">
    <w:abstractNumId w:val="6"/>
  </w:num>
  <w:num w:numId="11">
    <w:abstractNumId w:val="11"/>
  </w:num>
  <w:num w:numId="12">
    <w:abstractNumId w:val="2"/>
  </w:num>
  <w:num w:numId="13">
    <w:abstractNumId w:val="3"/>
  </w:num>
  <w:num w:numId="14">
    <w:abstractNumId w:val="21"/>
  </w:num>
  <w:num w:numId="15">
    <w:abstractNumId w:val="24"/>
  </w:num>
  <w:num w:numId="16">
    <w:abstractNumId w:val="0"/>
  </w:num>
  <w:num w:numId="17">
    <w:abstractNumId w:val="8"/>
  </w:num>
  <w:num w:numId="18">
    <w:abstractNumId w:val="14"/>
  </w:num>
  <w:num w:numId="19">
    <w:abstractNumId w:val="4"/>
  </w:num>
  <w:num w:numId="20">
    <w:abstractNumId w:val="9"/>
  </w:num>
  <w:num w:numId="21">
    <w:abstractNumId w:val="28"/>
  </w:num>
  <w:num w:numId="22">
    <w:abstractNumId w:val="13"/>
  </w:num>
  <w:num w:numId="23">
    <w:abstractNumId w:val="22"/>
  </w:num>
  <w:num w:numId="24">
    <w:abstractNumId w:val="10"/>
  </w:num>
  <w:num w:numId="25">
    <w:abstractNumId w:val="15"/>
  </w:num>
  <w:num w:numId="26">
    <w:abstractNumId w:val="7"/>
  </w:num>
  <w:num w:numId="27">
    <w:abstractNumId w:val="26"/>
  </w:num>
  <w:num w:numId="28">
    <w:abstractNumId w:val="19"/>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3D"/>
    <w:rsid w:val="0000047B"/>
    <w:rsid w:val="000019AC"/>
    <w:rsid w:val="000105F4"/>
    <w:rsid w:val="00015CF5"/>
    <w:rsid w:val="000454D6"/>
    <w:rsid w:val="000476C6"/>
    <w:rsid w:val="0004794D"/>
    <w:rsid w:val="00050121"/>
    <w:rsid w:val="000511FB"/>
    <w:rsid w:val="0006183B"/>
    <w:rsid w:val="000621B0"/>
    <w:rsid w:val="00062EE0"/>
    <w:rsid w:val="00065C90"/>
    <w:rsid w:val="00072409"/>
    <w:rsid w:val="00077118"/>
    <w:rsid w:val="0008712A"/>
    <w:rsid w:val="00094AEA"/>
    <w:rsid w:val="000A05CC"/>
    <w:rsid w:val="000A7CED"/>
    <w:rsid w:val="000D4355"/>
    <w:rsid w:val="000E0DB3"/>
    <w:rsid w:val="000E2E28"/>
    <w:rsid w:val="000E6ACB"/>
    <w:rsid w:val="000F13B7"/>
    <w:rsid w:val="000F2DF0"/>
    <w:rsid w:val="00101947"/>
    <w:rsid w:val="00114ECF"/>
    <w:rsid w:val="001175D1"/>
    <w:rsid w:val="00176025"/>
    <w:rsid w:val="001807A4"/>
    <w:rsid w:val="0019290C"/>
    <w:rsid w:val="00195035"/>
    <w:rsid w:val="001A643C"/>
    <w:rsid w:val="001F3584"/>
    <w:rsid w:val="00202FEE"/>
    <w:rsid w:val="0022022C"/>
    <w:rsid w:val="002313FE"/>
    <w:rsid w:val="0023441B"/>
    <w:rsid w:val="002379A8"/>
    <w:rsid w:val="00242298"/>
    <w:rsid w:val="00254F14"/>
    <w:rsid w:val="002566AD"/>
    <w:rsid w:val="002718C5"/>
    <w:rsid w:val="00284896"/>
    <w:rsid w:val="00293CC3"/>
    <w:rsid w:val="002C771E"/>
    <w:rsid w:val="002C7EFE"/>
    <w:rsid w:val="002D0E98"/>
    <w:rsid w:val="002E3FD7"/>
    <w:rsid w:val="002F4010"/>
    <w:rsid w:val="003053E9"/>
    <w:rsid w:val="00346D30"/>
    <w:rsid w:val="0035283C"/>
    <w:rsid w:val="003565D2"/>
    <w:rsid w:val="003653DC"/>
    <w:rsid w:val="00365648"/>
    <w:rsid w:val="003709C6"/>
    <w:rsid w:val="003929F7"/>
    <w:rsid w:val="003A5FCA"/>
    <w:rsid w:val="003D3A09"/>
    <w:rsid w:val="003D4A6B"/>
    <w:rsid w:val="003D4DA1"/>
    <w:rsid w:val="003E1199"/>
    <w:rsid w:val="003E158C"/>
    <w:rsid w:val="003E1926"/>
    <w:rsid w:val="003F4AFB"/>
    <w:rsid w:val="003F4F3B"/>
    <w:rsid w:val="004124F3"/>
    <w:rsid w:val="00416EDD"/>
    <w:rsid w:val="00416FA6"/>
    <w:rsid w:val="00424ADF"/>
    <w:rsid w:val="00452E7C"/>
    <w:rsid w:val="00471B2D"/>
    <w:rsid w:val="0047548E"/>
    <w:rsid w:val="004761B6"/>
    <w:rsid w:val="004865ED"/>
    <w:rsid w:val="00493511"/>
    <w:rsid w:val="00496A83"/>
    <w:rsid w:val="004A2914"/>
    <w:rsid w:val="004A33FD"/>
    <w:rsid w:val="004A36FB"/>
    <w:rsid w:val="004A7B58"/>
    <w:rsid w:val="004B5B53"/>
    <w:rsid w:val="004B69A0"/>
    <w:rsid w:val="004C4FBF"/>
    <w:rsid w:val="004E0928"/>
    <w:rsid w:val="004E3848"/>
    <w:rsid w:val="004E479B"/>
    <w:rsid w:val="00505ECE"/>
    <w:rsid w:val="00506FA0"/>
    <w:rsid w:val="00516494"/>
    <w:rsid w:val="00520D49"/>
    <w:rsid w:val="0053019C"/>
    <w:rsid w:val="00533316"/>
    <w:rsid w:val="0054591B"/>
    <w:rsid w:val="005478FE"/>
    <w:rsid w:val="005627A7"/>
    <w:rsid w:val="00581A5E"/>
    <w:rsid w:val="0058642A"/>
    <w:rsid w:val="00596662"/>
    <w:rsid w:val="005B2416"/>
    <w:rsid w:val="005B62D7"/>
    <w:rsid w:val="005E44F7"/>
    <w:rsid w:val="005F5291"/>
    <w:rsid w:val="005F5D9B"/>
    <w:rsid w:val="00604A60"/>
    <w:rsid w:val="00632DDD"/>
    <w:rsid w:val="006362EE"/>
    <w:rsid w:val="00641A3D"/>
    <w:rsid w:val="00651E3A"/>
    <w:rsid w:val="00662970"/>
    <w:rsid w:val="006704FB"/>
    <w:rsid w:val="00672BB1"/>
    <w:rsid w:val="00683518"/>
    <w:rsid w:val="00684617"/>
    <w:rsid w:val="006A1A6E"/>
    <w:rsid w:val="006A2256"/>
    <w:rsid w:val="006A3E24"/>
    <w:rsid w:val="006B2BF5"/>
    <w:rsid w:val="006D2F97"/>
    <w:rsid w:val="006D758B"/>
    <w:rsid w:val="006E2104"/>
    <w:rsid w:val="0070136B"/>
    <w:rsid w:val="00714F75"/>
    <w:rsid w:val="00716328"/>
    <w:rsid w:val="00721411"/>
    <w:rsid w:val="00724043"/>
    <w:rsid w:val="007467EE"/>
    <w:rsid w:val="00771C01"/>
    <w:rsid w:val="0078116E"/>
    <w:rsid w:val="007821BC"/>
    <w:rsid w:val="00782EF1"/>
    <w:rsid w:val="007948F5"/>
    <w:rsid w:val="00796752"/>
    <w:rsid w:val="007A4F13"/>
    <w:rsid w:val="007B5E83"/>
    <w:rsid w:val="007C4946"/>
    <w:rsid w:val="007D331A"/>
    <w:rsid w:val="007D63FC"/>
    <w:rsid w:val="008005C6"/>
    <w:rsid w:val="008061E5"/>
    <w:rsid w:val="008149C8"/>
    <w:rsid w:val="008215AC"/>
    <w:rsid w:val="00824870"/>
    <w:rsid w:val="00846C98"/>
    <w:rsid w:val="0085730E"/>
    <w:rsid w:val="00857FA9"/>
    <w:rsid w:val="00865128"/>
    <w:rsid w:val="0088045B"/>
    <w:rsid w:val="00886508"/>
    <w:rsid w:val="00886AA3"/>
    <w:rsid w:val="00895764"/>
    <w:rsid w:val="008A6415"/>
    <w:rsid w:val="008B607B"/>
    <w:rsid w:val="008B6192"/>
    <w:rsid w:val="008C0B0A"/>
    <w:rsid w:val="008C570B"/>
    <w:rsid w:val="008E0CCB"/>
    <w:rsid w:val="008E5860"/>
    <w:rsid w:val="008E6456"/>
    <w:rsid w:val="008E653F"/>
    <w:rsid w:val="00930C46"/>
    <w:rsid w:val="009464D4"/>
    <w:rsid w:val="00991395"/>
    <w:rsid w:val="009960A3"/>
    <w:rsid w:val="00997C84"/>
    <w:rsid w:val="009A18EE"/>
    <w:rsid w:val="009A45AD"/>
    <w:rsid w:val="009B0605"/>
    <w:rsid w:val="009C68C3"/>
    <w:rsid w:val="00A34E9C"/>
    <w:rsid w:val="00A41B9B"/>
    <w:rsid w:val="00A41C12"/>
    <w:rsid w:val="00A43381"/>
    <w:rsid w:val="00A5661C"/>
    <w:rsid w:val="00A722EF"/>
    <w:rsid w:val="00A82913"/>
    <w:rsid w:val="00AC03AE"/>
    <w:rsid w:val="00AD585C"/>
    <w:rsid w:val="00AF1BBB"/>
    <w:rsid w:val="00B12FE8"/>
    <w:rsid w:val="00B24176"/>
    <w:rsid w:val="00B4145B"/>
    <w:rsid w:val="00B44877"/>
    <w:rsid w:val="00B80F2E"/>
    <w:rsid w:val="00BB7F94"/>
    <w:rsid w:val="00BC52CB"/>
    <w:rsid w:val="00BF33EB"/>
    <w:rsid w:val="00BF7BF3"/>
    <w:rsid w:val="00C026FE"/>
    <w:rsid w:val="00C14B75"/>
    <w:rsid w:val="00C1778C"/>
    <w:rsid w:val="00C23B2E"/>
    <w:rsid w:val="00C252D4"/>
    <w:rsid w:val="00C26E9F"/>
    <w:rsid w:val="00C3348E"/>
    <w:rsid w:val="00C41924"/>
    <w:rsid w:val="00C43924"/>
    <w:rsid w:val="00C62EFB"/>
    <w:rsid w:val="00C71955"/>
    <w:rsid w:val="00C87B57"/>
    <w:rsid w:val="00CA02FF"/>
    <w:rsid w:val="00CC789C"/>
    <w:rsid w:val="00D018BC"/>
    <w:rsid w:val="00D14251"/>
    <w:rsid w:val="00D31447"/>
    <w:rsid w:val="00D372F0"/>
    <w:rsid w:val="00D426D7"/>
    <w:rsid w:val="00D60C65"/>
    <w:rsid w:val="00D80404"/>
    <w:rsid w:val="00D83263"/>
    <w:rsid w:val="00D83D65"/>
    <w:rsid w:val="00D86320"/>
    <w:rsid w:val="00D90AF0"/>
    <w:rsid w:val="00D94F0F"/>
    <w:rsid w:val="00DA317A"/>
    <w:rsid w:val="00DC30C6"/>
    <w:rsid w:val="00DD73A3"/>
    <w:rsid w:val="00DE0501"/>
    <w:rsid w:val="00DE065A"/>
    <w:rsid w:val="00DE73BA"/>
    <w:rsid w:val="00E00995"/>
    <w:rsid w:val="00E02883"/>
    <w:rsid w:val="00E0471C"/>
    <w:rsid w:val="00E1381B"/>
    <w:rsid w:val="00E344CA"/>
    <w:rsid w:val="00E41ACB"/>
    <w:rsid w:val="00E466D8"/>
    <w:rsid w:val="00E71100"/>
    <w:rsid w:val="00E74AD5"/>
    <w:rsid w:val="00E809B5"/>
    <w:rsid w:val="00E91ADF"/>
    <w:rsid w:val="00EA62C8"/>
    <w:rsid w:val="00EB0C6A"/>
    <w:rsid w:val="00EB1AE3"/>
    <w:rsid w:val="00EB60B2"/>
    <w:rsid w:val="00EC7B83"/>
    <w:rsid w:val="00EE163D"/>
    <w:rsid w:val="00F05E7B"/>
    <w:rsid w:val="00F125A4"/>
    <w:rsid w:val="00F2281C"/>
    <w:rsid w:val="00F43659"/>
    <w:rsid w:val="00F44EB4"/>
    <w:rsid w:val="00F455F0"/>
    <w:rsid w:val="00F60E2E"/>
    <w:rsid w:val="00F61F0B"/>
    <w:rsid w:val="00F73A4C"/>
    <w:rsid w:val="00F910B3"/>
    <w:rsid w:val="00F97217"/>
    <w:rsid w:val="00FA0F34"/>
    <w:rsid w:val="00FA747C"/>
    <w:rsid w:val="00FB32C7"/>
    <w:rsid w:val="00FC204D"/>
    <w:rsid w:val="00FD0E14"/>
    <w:rsid w:val="00FE126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AD"/>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locked/>
    <w:rsid w:val="008B607B"/>
    <w:rPr>
      <w:rFonts w:ascii="Times New Roman" w:eastAsia="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A3"/>
    <w:rPr>
      <w:rFonts w:cs="Calibri"/>
      <w:lang w:eastAsia="en-US"/>
    </w:rPr>
  </w:style>
  <w:style w:type="paragraph" w:styleId="Footer">
    <w:name w:val="footer"/>
    <w:basedOn w:val="Normal"/>
    <w:link w:val="FooterChar"/>
    <w:uiPriority w:val="99"/>
    <w:unhideWhenUsed/>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0A3"/>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AD"/>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locked/>
    <w:rsid w:val="008B607B"/>
    <w:rPr>
      <w:rFonts w:ascii="Times New Roman" w:eastAsia="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A3"/>
    <w:rPr>
      <w:rFonts w:cs="Calibri"/>
      <w:lang w:eastAsia="en-US"/>
    </w:rPr>
  </w:style>
  <w:style w:type="paragraph" w:styleId="Footer">
    <w:name w:val="footer"/>
    <w:basedOn w:val="Normal"/>
    <w:link w:val="FooterChar"/>
    <w:uiPriority w:val="99"/>
    <w:unhideWhenUsed/>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0A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F25C-59EE-497A-8261-8A173456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2681</Words>
  <Characters>15285</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POLITEHNICA TIMIŞOARA</vt:lpstr>
      <vt:lpstr>UNIVERSITATEA POLITEHNICA TIMIŞOARA</vt:lpstr>
    </vt:vector>
  </TitlesOfParts>
  <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TIMIŞOARA</dc:title>
  <dc:creator>Raul Zaharia</dc:creator>
  <cp:lastModifiedBy>Alexandra</cp:lastModifiedBy>
  <cp:revision>4</cp:revision>
  <cp:lastPrinted>2016-07-22T06:48:00Z</cp:lastPrinted>
  <dcterms:created xsi:type="dcterms:W3CDTF">2017-03-21T08:34:00Z</dcterms:created>
  <dcterms:modified xsi:type="dcterms:W3CDTF">2017-03-21T08:51:00Z</dcterms:modified>
</cp:coreProperties>
</file>